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C874" w14:textId="45F2E6B0" w:rsidR="00356CCA" w:rsidRPr="00800705" w:rsidRDefault="00761033" w:rsidP="00761033">
      <w:pPr>
        <w:pStyle w:val="Heading1"/>
        <w:rPr>
          <w:rFonts w:ascii="Aptos" w:hAnsi="Aptos"/>
          <w:b/>
          <w:bCs/>
          <w:u w:val="single"/>
        </w:rPr>
      </w:pPr>
      <w:r w:rsidRPr="00800705">
        <w:rPr>
          <w:rFonts w:ascii="Aptos" w:hAnsi="Aptos"/>
          <w:b/>
          <w:bCs/>
          <w:u w:val="single"/>
        </w:rPr>
        <w:t>Descriptors</w:t>
      </w:r>
    </w:p>
    <w:p w14:paraId="6977F283" w14:textId="6A20FE80" w:rsidR="00B1305D" w:rsidRPr="00800705" w:rsidRDefault="00761033" w:rsidP="00B1305D">
      <w:pPr>
        <w:pStyle w:val="Heading2"/>
        <w:rPr>
          <w:rFonts w:ascii="Aptos" w:hAnsi="Aptos"/>
          <w:u w:val="single"/>
        </w:rPr>
      </w:pPr>
      <w:r w:rsidRPr="00800705">
        <w:rPr>
          <w:rFonts w:ascii="Aptos" w:hAnsi="Aptos"/>
          <w:u w:val="single"/>
        </w:rPr>
        <w:t>New Descriptors</w:t>
      </w:r>
    </w:p>
    <w:p w14:paraId="5D60AC14" w14:textId="7AFC3010" w:rsidR="00B507E2" w:rsidRDefault="00B507E2" w:rsidP="00661FFF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8416B3">
        <w:rPr>
          <w:b/>
          <w:bCs/>
          <w:sz w:val="28"/>
          <w:szCs w:val="28"/>
          <w:u w:val="single"/>
        </w:rPr>
        <w:t>K</w:t>
      </w:r>
      <w:r w:rsidR="00F46A5A">
        <w:rPr>
          <w:b/>
          <w:bCs/>
          <w:sz w:val="28"/>
          <w:szCs w:val="28"/>
          <w:u w:val="single"/>
        </w:rPr>
        <w:t>S</w:t>
      </w:r>
      <w:r w:rsidRPr="008416B3">
        <w:rPr>
          <w:b/>
          <w:bCs/>
          <w:sz w:val="28"/>
          <w:szCs w:val="28"/>
          <w:u w:val="single"/>
        </w:rPr>
        <w:t>AtRiskEligibilityDescriptor</w:t>
      </w:r>
      <w:r>
        <w:rPr>
          <w:i/>
          <w:iCs/>
          <w:sz w:val="28"/>
          <w:szCs w:val="28"/>
        </w:rPr>
        <w:t>(namespaceuri://ksde.org/K</w:t>
      </w:r>
      <w:r w:rsidR="00F46A5A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>AtRiskEligilityDescriptor):</w:t>
      </w:r>
    </w:p>
    <w:p w14:paraId="3BD0E8B3" w14:textId="02FE4B05" w:rsidR="00B56405" w:rsidRPr="008416B3" w:rsidRDefault="00B507E2" w:rsidP="00B56405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proofErr w:type="spellStart"/>
      <w:r w:rsidRPr="008416B3">
        <w:rPr>
          <w:b/>
          <w:bCs/>
          <w:sz w:val="28"/>
          <w:szCs w:val="28"/>
        </w:rPr>
        <w:t>CodeValue</w:t>
      </w:r>
      <w:r w:rsidR="00DE743D" w:rsidRPr="008416B3">
        <w:rPr>
          <w:b/>
          <w:bCs/>
          <w:sz w:val="28"/>
          <w:szCs w:val="28"/>
        </w:rPr>
        <w:t>s</w:t>
      </w:r>
      <w:proofErr w:type="spellEnd"/>
      <w:r w:rsidR="00B56405" w:rsidRPr="008416B3">
        <w:rPr>
          <w:b/>
          <w:bCs/>
          <w:sz w:val="28"/>
          <w:szCs w:val="28"/>
        </w:rPr>
        <w:t>/Descriptions</w:t>
      </w:r>
    </w:p>
    <w:p w14:paraId="6BB94550" w14:textId="403CAE89" w:rsidR="007B5FC2" w:rsidRPr="00B70FC5" w:rsidRDefault="00DE743D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Not working on academic grade level</w:t>
      </w:r>
      <w:r w:rsidR="00B70FC5">
        <w:rPr>
          <w:rFonts w:cs="Open Sans"/>
          <w:sz w:val="28"/>
          <w:szCs w:val="28"/>
        </w:rPr>
        <w:t xml:space="preserve"> = </w:t>
      </w:r>
      <w:r w:rsidR="007B5FC2" w:rsidRPr="00B70FC5">
        <w:rPr>
          <w:rFonts w:cs="Open Sans"/>
          <w:sz w:val="28"/>
          <w:szCs w:val="28"/>
        </w:rPr>
        <w:t>Not working on academic grade level</w:t>
      </w:r>
    </w:p>
    <w:p w14:paraId="5E1322E1" w14:textId="5AB7AFD7" w:rsidR="007B5FC2" w:rsidRPr="00B70FC5" w:rsidRDefault="00DE743D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Not meeting req. for promotion/failing course</w:t>
      </w:r>
      <w:r w:rsidR="00B70FC5">
        <w:rPr>
          <w:rFonts w:cs="Open Sans"/>
          <w:sz w:val="28"/>
          <w:szCs w:val="28"/>
        </w:rPr>
        <w:t xml:space="preserve"> = </w:t>
      </w:r>
      <w:r w:rsidR="007B5FC2" w:rsidRPr="00B70FC5">
        <w:rPr>
          <w:rFonts w:cs="Open Sans"/>
          <w:sz w:val="28"/>
          <w:szCs w:val="28"/>
        </w:rPr>
        <w:t>Not meeting the requirements necessary for promotion to the next grade; is failing subjects or courses of study.</w:t>
      </w:r>
    </w:p>
    <w:p w14:paraId="3C7E59BA" w14:textId="35D4413A" w:rsidR="007B5FC2" w:rsidRPr="00B70FC5" w:rsidRDefault="00DE743D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Not meeting req. for graduation from H</w:t>
      </w:r>
      <w:r w:rsidR="00B56405">
        <w:rPr>
          <w:rFonts w:cs="Open Sans"/>
          <w:b/>
          <w:bCs/>
          <w:sz w:val="28"/>
          <w:szCs w:val="28"/>
        </w:rPr>
        <w:t xml:space="preserve">igh </w:t>
      </w:r>
      <w:r>
        <w:rPr>
          <w:rFonts w:cs="Open Sans"/>
          <w:b/>
          <w:bCs/>
          <w:sz w:val="28"/>
          <w:szCs w:val="28"/>
        </w:rPr>
        <w:t>S</w:t>
      </w:r>
      <w:r w:rsidR="00B56405">
        <w:rPr>
          <w:rFonts w:cs="Open Sans"/>
          <w:b/>
          <w:bCs/>
          <w:sz w:val="28"/>
          <w:szCs w:val="28"/>
        </w:rPr>
        <w:t>chool</w:t>
      </w:r>
      <w:r w:rsidR="00B70FC5">
        <w:rPr>
          <w:rFonts w:cs="Open Sans"/>
          <w:sz w:val="28"/>
          <w:szCs w:val="28"/>
        </w:rPr>
        <w:t xml:space="preserve"> = </w:t>
      </w:r>
      <w:r w:rsidR="007B5FC2" w:rsidRPr="00B70FC5">
        <w:rPr>
          <w:rFonts w:cs="Open Sans"/>
          <w:sz w:val="28"/>
          <w:szCs w:val="28"/>
        </w:rPr>
        <w:t>Not meeting the requirements necessary for graduation from high school (e.g., potential dropout)</w:t>
      </w:r>
    </w:p>
    <w:p w14:paraId="1A740CA1" w14:textId="376A276C" w:rsidR="007B5FC2" w:rsidRPr="00B70FC5" w:rsidRDefault="00B56405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Not meeting state standards</w:t>
      </w:r>
      <w:r w:rsidR="00B70FC5">
        <w:rPr>
          <w:rFonts w:cs="Open Sans"/>
          <w:sz w:val="28"/>
          <w:szCs w:val="28"/>
        </w:rPr>
        <w:t xml:space="preserve"> = </w:t>
      </w:r>
      <w:r w:rsidR="007B5FC2" w:rsidRPr="00B70FC5">
        <w:rPr>
          <w:rFonts w:cs="Open Sans"/>
          <w:sz w:val="28"/>
          <w:szCs w:val="28"/>
        </w:rPr>
        <w:t>Has insufficient mastery of skills or is not meeting state standards.</w:t>
      </w:r>
    </w:p>
    <w:p w14:paraId="623DBC37" w14:textId="7682CD16" w:rsidR="007B5FC2" w:rsidRPr="00B70FC5" w:rsidRDefault="00B56405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Has been retained</w:t>
      </w:r>
      <w:r w:rsidR="00B70FC5">
        <w:rPr>
          <w:rFonts w:cs="Open Sans"/>
          <w:sz w:val="28"/>
          <w:szCs w:val="28"/>
        </w:rPr>
        <w:t xml:space="preserve"> = </w:t>
      </w:r>
      <w:r w:rsidR="007B5FC2" w:rsidRPr="00B70FC5">
        <w:rPr>
          <w:rFonts w:cs="Open Sans"/>
          <w:sz w:val="28"/>
          <w:szCs w:val="28"/>
        </w:rPr>
        <w:t>Has been retained.</w:t>
      </w:r>
    </w:p>
    <w:p w14:paraId="7115057D" w14:textId="679DC2AB" w:rsidR="007B5FC2" w:rsidRPr="00B70FC5" w:rsidRDefault="00B56405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Has high rate of absenteeism</w:t>
      </w:r>
      <w:r w:rsidR="00B70FC5">
        <w:rPr>
          <w:rFonts w:cs="Open Sans"/>
          <w:sz w:val="28"/>
          <w:szCs w:val="28"/>
        </w:rPr>
        <w:t xml:space="preserve"> = </w:t>
      </w:r>
      <w:r w:rsidR="007B5FC2" w:rsidRPr="00B70FC5">
        <w:rPr>
          <w:rFonts w:cs="Open Sans"/>
          <w:sz w:val="28"/>
          <w:szCs w:val="28"/>
        </w:rPr>
        <w:t>Has high rate of absenteeism.</w:t>
      </w:r>
    </w:p>
    <w:p w14:paraId="136BD83E" w14:textId="02E3DB78" w:rsidR="00953628" w:rsidRPr="00B70FC5" w:rsidRDefault="00B56405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Has repeated suspensions or expulsions from school</w:t>
      </w:r>
      <w:r w:rsidR="00B70FC5">
        <w:rPr>
          <w:rFonts w:cs="Open Sans"/>
          <w:sz w:val="28"/>
          <w:szCs w:val="28"/>
        </w:rPr>
        <w:t xml:space="preserve"> = </w:t>
      </w:r>
      <w:r w:rsidR="00953628" w:rsidRPr="00B70FC5">
        <w:rPr>
          <w:rFonts w:cs="Open Sans"/>
          <w:sz w:val="28"/>
          <w:szCs w:val="28"/>
        </w:rPr>
        <w:t>Has repeated suspensions or expulsions from school.</w:t>
      </w:r>
    </w:p>
    <w:p w14:paraId="28FC5E91" w14:textId="32E29762" w:rsidR="00953628" w:rsidRPr="00B70FC5" w:rsidRDefault="00B56405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Qualifies for homeless and/or migrant</w:t>
      </w:r>
      <w:r w:rsidR="00B70FC5">
        <w:rPr>
          <w:rFonts w:cs="Open Sans"/>
          <w:sz w:val="28"/>
          <w:szCs w:val="28"/>
        </w:rPr>
        <w:t xml:space="preserve"> = </w:t>
      </w:r>
      <w:r w:rsidR="00953628" w:rsidRPr="00B70FC5">
        <w:rPr>
          <w:rFonts w:cs="Open Sans"/>
          <w:sz w:val="28"/>
          <w:szCs w:val="28"/>
        </w:rPr>
        <w:t>Qualifies for homeless and/or migrant.</w:t>
      </w:r>
    </w:p>
    <w:p w14:paraId="4E1160E2" w14:textId="5D5B78E2" w:rsidR="00953628" w:rsidRPr="00B70FC5" w:rsidRDefault="00B56405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Identified as an English Language Learner</w:t>
      </w:r>
      <w:r w:rsidR="00B70FC5">
        <w:rPr>
          <w:rFonts w:cs="Open Sans"/>
          <w:sz w:val="28"/>
          <w:szCs w:val="28"/>
        </w:rPr>
        <w:t xml:space="preserve"> = </w:t>
      </w:r>
      <w:r w:rsidR="00953628" w:rsidRPr="00B70FC5">
        <w:rPr>
          <w:rFonts w:cs="Open Sans"/>
          <w:sz w:val="28"/>
          <w:szCs w:val="28"/>
        </w:rPr>
        <w:t>Identified as an English Language Learner</w:t>
      </w:r>
    </w:p>
    <w:p w14:paraId="31BBA67C" w14:textId="4CBE85D7" w:rsidR="00953628" w:rsidRPr="00B70FC5" w:rsidRDefault="00B56405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Has needs that cause student to be unsuccessful</w:t>
      </w:r>
      <w:r w:rsidR="00B70FC5">
        <w:rPr>
          <w:rFonts w:cs="Open Sans"/>
          <w:sz w:val="28"/>
          <w:szCs w:val="28"/>
        </w:rPr>
        <w:t xml:space="preserve"> = </w:t>
      </w:r>
      <w:r w:rsidR="00953628" w:rsidRPr="00B70FC5">
        <w:rPr>
          <w:rFonts w:cs="Open Sans"/>
          <w:sz w:val="28"/>
          <w:szCs w:val="28"/>
        </w:rPr>
        <w:t>Has social emotional needs that cause a student to be unsuccessful in school.</w:t>
      </w:r>
    </w:p>
    <w:p w14:paraId="1BD08A20" w14:textId="2B98582B" w:rsidR="00953628" w:rsidRPr="00B70FC5" w:rsidRDefault="00415868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lastRenderedPageBreak/>
        <w:t>Identified as student with dyslexia</w:t>
      </w:r>
      <w:r w:rsidR="00B70FC5">
        <w:rPr>
          <w:rFonts w:cs="Open Sans"/>
          <w:sz w:val="28"/>
          <w:szCs w:val="28"/>
        </w:rPr>
        <w:t xml:space="preserve"> = </w:t>
      </w:r>
      <w:r w:rsidR="00953628" w:rsidRPr="00B70FC5">
        <w:rPr>
          <w:rFonts w:cs="Open Sans"/>
          <w:sz w:val="28"/>
          <w:szCs w:val="28"/>
        </w:rPr>
        <w:t>Is identified as a student with dyslexia or characteristics of dyslexia.</w:t>
      </w:r>
    </w:p>
    <w:p w14:paraId="08EFF78A" w14:textId="4DEF2A85" w:rsidR="00953628" w:rsidRPr="00B70FC5" w:rsidRDefault="00415868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 xml:space="preserve">Foster care student or in </w:t>
      </w:r>
      <w:r w:rsidR="004E42E7">
        <w:rPr>
          <w:rFonts w:cs="Open Sans"/>
          <w:b/>
          <w:bCs/>
          <w:sz w:val="28"/>
          <w:szCs w:val="28"/>
        </w:rPr>
        <w:t xml:space="preserve">custody </w:t>
      </w:r>
      <w:r w:rsidR="004E42E7">
        <w:rPr>
          <w:rFonts w:cs="Open Sans"/>
          <w:sz w:val="28"/>
          <w:szCs w:val="28"/>
        </w:rPr>
        <w:t>=</w:t>
      </w:r>
      <w:r w:rsidR="00B70FC5">
        <w:rPr>
          <w:rFonts w:cs="Open Sans"/>
          <w:sz w:val="28"/>
          <w:szCs w:val="28"/>
        </w:rPr>
        <w:t xml:space="preserve"> </w:t>
      </w:r>
      <w:r w:rsidR="00953628" w:rsidRPr="00B70FC5">
        <w:rPr>
          <w:rFonts w:cs="Open Sans"/>
          <w:sz w:val="28"/>
          <w:szCs w:val="28"/>
        </w:rPr>
        <w:t>Is a foster care student or otherwise in the custody of the secretary for children and families.</w:t>
      </w:r>
    </w:p>
    <w:p w14:paraId="5088D566" w14:textId="77777777" w:rsidR="00B507E2" w:rsidRPr="00B507E2" w:rsidRDefault="00B507E2" w:rsidP="00B507E2">
      <w:pPr>
        <w:pStyle w:val="ListParagraph"/>
        <w:ind w:left="2160"/>
        <w:rPr>
          <w:i/>
          <w:iCs/>
          <w:sz w:val="28"/>
          <w:szCs w:val="28"/>
        </w:rPr>
      </w:pPr>
    </w:p>
    <w:p w14:paraId="3F70F011" w14:textId="6AAEC0BE" w:rsidR="00661FFF" w:rsidRDefault="00661FFF" w:rsidP="00661FFF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8416B3">
        <w:rPr>
          <w:b/>
          <w:bCs/>
          <w:sz w:val="28"/>
          <w:szCs w:val="28"/>
          <w:u w:val="single"/>
        </w:rPr>
        <w:t>P</w:t>
      </w:r>
      <w:r w:rsidR="00F46A5A">
        <w:rPr>
          <w:b/>
          <w:bCs/>
          <w:sz w:val="28"/>
          <w:szCs w:val="28"/>
          <w:u w:val="single"/>
        </w:rPr>
        <w:t>R</w:t>
      </w:r>
      <w:r w:rsidRPr="008416B3">
        <w:rPr>
          <w:b/>
          <w:bCs/>
          <w:sz w:val="28"/>
          <w:szCs w:val="28"/>
          <w:u w:val="single"/>
        </w:rPr>
        <w:t>AtRiskEligibilityDescriptor</w:t>
      </w:r>
      <w:r w:rsidRPr="00661FFF">
        <w:rPr>
          <w:i/>
          <w:iCs/>
          <w:sz w:val="28"/>
          <w:szCs w:val="28"/>
        </w:rPr>
        <w:t>(namespaceuri://ksde.org/P</w:t>
      </w:r>
      <w:r w:rsidR="00F46A5A">
        <w:rPr>
          <w:i/>
          <w:iCs/>
          <w:sz w:val="28"/>
          <w:szCs w:val="28"/>
        </w:rPr>
        <w:t>R</w:t>
      </w:r>
      <w:r w:rsidRPr="00661FFF">
        <w:rPr>
          <w:i/>
          <w:iCs/>
          <w:sz w:val="28"/>
          <w:szCs w:val="28"/>
        </w:rPr>
        <w:t>AtRiskEligibilityDescriptor):</w:t>
      </w:r>
    </w:p>
    <w:p w14:paraId="596A0F84" w14:textId="30B9E5D5" w:rsidR="00661FFF" w:rsidRPr="008416B3" w:rsidRDefault="00EA6C2A" w:rsidP="00661FFF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proofErr w:type="spellStart"/>
      <w:r w:rsidRPr="008416B3">
        <w:rPr>
          <w:b/>
          <w:bCs/>
          <w:sz w:val="28"/>
          <w:szCs w:val="28"/>
        </w:rPr>
        <w:t>CodeValue</w:t>
      </w:r>
      <w:r w:rsidR="00DE743D" w:rsidRPr="008416B3">
        <w:rPr>
          <w:b/>
          <w:bCs/>
          <w:sz w:val="28"/>
          <w:szCs w:val="28"/>
        </w:rPr>
        <w:t>s</w:t>
      </w:r>
      <w:proofErr w:type="spellEnd"/>
      <w:r w:rsidR="00B56405" w:rsidRPr="008416B3">
        <w:rPr>
          <w:b/>
          <w:bCs/>
          <w:sz w:val="28"/>
          <w:szCs w:val="28"/>
        </w:rPr>
        <w:t>/Descriptions</w:t>
      </w:r>
      <w:r w:rsidR="00E24F8A" w:rsidRPr="008416B3">
        <w:rPr>
          <w:b/>
          <w:bCs/>
          <w:sz w:val="28"/>
          <w:szCs w:val="28"/>
        </w:rPr>
        <w:tab/>
      </w:r>
    </w:p>
    <w:p w14:paraId="638E305D" w14:textId="19687EF8" w:rsidR="00EF2C46" w:rsidRPr="00B70FC5" w:rsidRDefault="00415868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Poverty, student qualifies for FREE meals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Poverty – student qualifies for FREE meals under the National School Lunch Program</w:t>
      </w:r>
    </w:p>
    <w:p w14:paraId="08613BA2" w14:textId="070371E0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Single Parent Family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Single Parent Family</w:t>
      </w:r>
    </w:p>
    <w:p w14:paraId="6A248441" w14:textId="6B794A9B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Kansas DC</w:t>
      </w:r>
      <w:r w:rsidR="009331EA">
        <w:rPr>
          <w:rFonts w:cs="Open Sans"/>
          <w:b/>
          <w:bCs/>
          <w:sz w:val="28"/>
          <w:szCs w:val="28"/>
        </w:rPr>
        <w:t>F</w:t>
      </w:r>
      <w:r>
        <w:rPr>
          <w:rFonts w:cs="Open Sans"/>
          <w:b/>
          <w:bCs/>
          <w:sz w:val="28"/>
          <w:szCs w:val="28"/>
        </w:rPr>
        <w:t xml:space="preserve"> referral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Kansas Department for Child and Families DCF referral</w:t>
      </w:r>
    </w:p>
    <w:p w14:paraId="14B98DED" w14:textId="4C2A8EB3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Teen Parent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Teen Parent</w:t>
      </w:r>
    </w:p>
    <w:p w14:paraId="073F057C" w14:textId="78A55843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Either parent is lacking a HS diploma or GED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Either parent is lacking a high school diploma or GED</w:t>
      </w:r>
    </w:p>
    <w:p w14:paraId="354391D2" w14:textId="459C7A43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Limited English Proficiency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Limited English Proficiency</w:t>
      </w:r>
    </w:p>
    <w:p w14:paraId="53BDC899" w14:textId="0485B69C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Delayed but not eligible for IEP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Developmentally or academically delayed based on validated assessments, but not eligible for IEP.</w:t>
      </w:r>
    </w:p>
    <w:p w14:paraId="183F45BC" w14:textId="39A30F0B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Child qualifying for Migrant status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Child qualifying for Migrant status.</w:t>
      </w:r>
    </w:p>
    <w:p w14:paraId="039E5457" w14:textId="1258FAB4" w:rsidR="00EF2C46" w:rsidRPr="00B70FC5" w:rsidRDefault="004E42E7" w:rsidP="00B70FC5">
      <w:pPr>
        <w:pStyle w:val="ListParagraph"/>
        <w:numPr>
          <w:ilvl w:val="2"/>
          <w:numId w:val="1"/>
        </w:numPr>
        <w:spacing w:after="0" w:line="252" w:lineRule="auto"/>
        <w:rPr>
          <w:rFonts w:cs="Open Sans"/>
          <w:sz w:val="28"/>
          <w:szCs w:val="28"/>
        </w:rPr>
      </w:pPr>
      <w:r>
        <w:rPr>
          <w:rFonts w:cs="Open Sans"/>
          <w:b/>
          <w:bCs/>
          <w:sz w:val="28"/>
          <w:szCs w:val="28"/>
        </w:rPr>
        <w:t>Child experiencing homelessness</w:t>
      </w:r>
      <w:r w:rsidR="00B70FC5">
        <w:rPr>
          <w:rFonts w:cs="Open Sans"/>
          <w:sz w:val="28"/>
          <w:szCs w:val="28"/>
        </w:rPr>
        <w:t xml:space="preserve"> = </w:t>
      </w:r>
      <w:r w:rsidR="00EF2C46" w:rsidRPr="00B70FC5">
        <w:rPr>
          <w:rFonts w:cs="Open Sans"/>
          <w:sz w:val="28"/>
          <w:szCs w:val="28"/>
        </w:rPr>
        <w:t>Child experiencing homelessness.</w:t>
      </w:r>
    </w:p>
    <w:p w14:paraId="3C381B1A" w14:textId="77777777" w:rsidR="00E24F8A" w:rsidRPr="00E24F8A" w:rsidRDefault="00E24F8A" w:rsidP="00E24F8A">
      <w:pPr>
        <w:pStyle w:val="ListParagraph"/>
        <w:spacing w:after="0" w:line="252" w:lineRule="auto"/>
        <w:ind w:left="2160"/>
        <w:rPr>
          <w:rFonts w:cs="Open Sans"/>
          <w:sz w:val="28"/>
          <w:szCs w:val="28"/>
        </w:rPr>
      </w:pPr>
    </w:p>
    <w:p w14:paraId="4D81399F" w14:textId="0FB519D1" w:rsidR="00761033" w:rsidRPr="00800705" w:rsidRDefault="00761033" w:rsidP="00761033">
      <w:pPr>
        <w:pStyle w:val="Heading2"/>
        <w:rPr>
          <w:rFonts w:ascii="Aptos" w:hAnsi="Aptos"/>
          <w:u w:val="single"/>
        </w:rPr>
      </w:pPr>
      <w:r w:rsidRPr="00800705">
        <w:rPr>
          <w:rFonts w:ascii="Aptos" w:hAnsi="Aptos"/>
          <w:u w:val="single"/>
        </w:rPr>
        <w:t>Updated Descriptors</w:t>
      </w:r>
    </w:p>
    <w:p w14:paraId="30B1C7C9" w14:textId="57167530" w:rsidR="00761033" w:rsidRPr="0017533E" w:rsidRDefault="00B1305D" w:rsidP="00B1305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7533E">
        <w:rPr>
          <w:b/>
          <w:bCs/>
          <w:sz w:val="28"/>
          <w:szCs w:val="28"/>
          <w:u w:val="single"/>
        </w:rPr>
        <w:t>CTECertificationEarnedDescriptor</w:t>
      </w:r>
      <w:proofErr w:type="spellEnd"/>
      <w:r w:rsidRPr="0017533E">
        <w:rPr>
          <w:sz w:val="28"/>
          <w:szCs w:val="28"/>
        </w:rPr>
        <w:t>(</w:t>
      </w:r>
      <w:proofErr w:type="gramEnd"/>
      <w:r w:rsidRPr="0017533E">
        <w:rPr>
          <w:i/>
          <w:iCs/>
          <w:sz w:val="28"/>
          <w:szCs w:val="28"/>
        </w:rPr>
        <w:t>namespace uri://ksde.org/CTECertificationEarnedDescriptor</w:t>
      </w:r>
      <w:r w:rsidRPr="0017533E">
        <w:rPr>
          <w:sz w:val="28"/>
          <w:szCs w:val="28"/>
        </w:rPr>
        <w:t>)</w:t>
      </w:r>
      <w:r w:rsidR="006B5E86" w:rsidRPr="0017533E">
        <w:rPr>
          <w:sz w:val="28"/>
          <w:szCs w:val="28"/>
        </w:rPr>
        <w:t>:</w:t>
      </w:r>
    </w:p>
    <w:p w14:paraId="6C84A14C" w14:textId="77B6C323" w:rsidR="00B1305D" w:rsidRPr="0017533E" w:rsidRDefault="00B1305D" w:rsidP="00B1305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lastRenderedPageBreak/>
        <w:t xml:space="preserve">Adding </w:t>
      </w:r>
      <w:r w:rsidR="005977A2" w:rsidRPr="0017533E">
        <w:rPr>
          <w:b/>
          <w:bCs/>
          <w:sz w:val="28"/>
          <w:szCs w:val="28"/>
        </w:rPr>
        <w:t>V</w:t>
      </w:r>
      <w:r w:rsidRPr="0017533E">
        <w:rPr>
          <w:b/>
          <w:bCs/>
          <w:sz w:val="28"/>
          <w:szCs w:val="28"/>
        </w:rPr>
        <w:t>alues:</w:t>
      </w:r>
    </w:p>
    <w:p w14:paraId="1645AE2F" w14:textId="3E470C95" w:rsidR="00EA6C2A" w:rsidRPr="008416B3" w:rsidRDefault="00EA6C2A" w:rsidP="00B1305D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8416B3">
        <w:rPr>
          <w:b/>
          <w:bCs/>
          <w:sz w:val="28"/>
          <w:szCs w:val="28"/>
        </w:rPr>
        <w:t>CodeValue</w:t>
      </w:r>
      <w:proofErr w:type="spellEnd"/>
      <w:r w:rsidRPr="008416B3">
        <w:rPr>
          <w:b/>
          <w:bCs/>
          <w:sz w:val="28"/>
          <w:szCs w:val="28"/>
        </w:rPr>
        <w:t xml:space="preserve"> = </w:t>
      </w:r>
      <w:r w:rsidR="00B1305D" w:rsidRPr="008416B3">
        <w:rPr>
          <w:b/>
          <w:bCs/>
          <w:sz w:val="28"/>
          <w:szCs w:val="28"/>
        </w:rPr>
        <w:t>1175</w:t>
      </w:r>
    </w:p>
    <w:p w14:paraId="5AD892ED" w14:textId="4AD9D681" w:rsidR="00B1305D" w:rsidRPr="0017533E" w:rsidRDefault="00EA6C2A" w:rsidP="00EA6C2A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8416B3">
        <w:rPr>
          <w:b/>
          <w:bCs/>
          <w:sz w:val="28"/>
          <w:szCs w:val="28"/>
        </w:rPr>
        <w:t>Description</w:t>
      </w:r>
      <w:r w:rsidR="00B1305D" w:rsidRPr="0017533E">
        <w:rPr>
          <w:sz w:val="28"/>
          <w:szCs w:val="28"/>
        </w:rPr>
        <w:t xml:space="preserve"> = KDHE </w:t>
      </w:r>
      <w:r w:rsidR="00800705" w:rsidRPr="0017533E">
        <w:rPr>
          <w:sz w:val="28"/>
          <w:szCs w:val="28"/>
        </w:rPr>
        <w:t>OPERATORS CERTIFICATE EXAM FOR WATER AND WASTEWATER TREATMENT</w:t>
      </w:r>
    </w:p>
    <w:p w14:paraId="6D3E016A" w14:textId="7E9EF180" w:rsidR="00EA6C2A" w:rsidRPr="008416B3" w:rsidRDefault="00EA6C2A" w:rsidP="00661FFF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8416B3">
        <w:rPr>
          <w:b/>
          <w:bCs/>
          <w:sz w:val="28"/>
          <w:szCs w:val="28"/>
        </w:rPr>
        <w:t>CodeValue</w:t>
      </w:r>
      <w:proofErr w:type="spellEnd"/>
      <w:r w:rsidRPr="008416B3">
        <w:rPr>
          <w:b/>
          <w:bCs/>
          <w:sz w:val="28"/>
          <w:szCs w:val="28"/>
        </w:rPr>
        <w:t xml:space="preserve"> = </w:t>
      </w:r>
      <w:r w:rsidR="00800705" w:rsidRPr="008416B3">
        <w:rPr>
          <w:b/>
          <w:bCs/>
          <w:sz w:val="28"/>
          <w:szCs w:val="28"/>
        </w:rPr>
        <w:t>1176</w:t>
      </w:r>
    </w:p>
    <w:p w14:paraId="61C8A45C" w14:textId="37399A70" w:rsidR="005977A2" w:rsidRPr="00661FFF" w:rsidRDefault="00EA6C2A" w:rsidP="00EA6C2A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8416B3">
        <w:rPr>
          <w:b/>
          <w:bCs/>
          <w:sz w:val="28"/>
          <w:szCs w:val="28"/>
        </w:rPr>
        <w:t>Description</w:t>
      </w:r>
      <w:r w:rsidR="00800705" w:rsidRPr="0017533E">
        <w:rPr>
          <w:b/>
          <w:bCs/>
          <w:sz w:val="28"/>
          <w:szCs w:val="28"/>
        </w:rPr>
        <w:t xml:space="preserve"> </w:t>
      </w:r>
      <w:r w:rsidR="00800705" w:rsidRPr="0017533E">
        <w:rPr>
          <w:sz w:val="28"/>
          <w:szCs w:val="28"/>
        </w:rPr>
        <w:t>= NCCER HEAVY EQUIPMENT OPERATIONS LEVEL ONE</w:t>
      </w:r>
    </w:p>
    <w:p w14:paraId="211CA94B" w14:textId="7DDAD151" w:rsidR="005977A2" w:rsidRPr="0017533E" w:rsidRDefault="005977A2" w:rsidP="005977A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Removed Values:</w:t>
      </w:r>
    </w:p>
    <w:p w14:paraId="1D0EC3FA" w14:textId="0F11C0EF" w:rsidR="00661FFF" w:rsidRPr="00661FFF" w:rsidRDefault="005977A2" w:rsidP="00661FFF">
      <w:pPr>
        <w:pStyle w:val="ListParagraph"/>
        <w:numPr>
          <w:ilvl w:val="2"/>
          <w:numId w:val="1"/>
        </w:numPr>
        <w:rPr>
          <w:i/>
          <w:iCs/>
          <w:sz w:val="28"/>
          <w:szCs w:val="28"/>
        </w:rPr>
      </w:pPr>
      <w:r w:rsidRPr="0017533E">
        <w:rPr>
          <w:i/>
          <w:iCs/>
          <w:sz w:val="28"/>
          <w:szCs w:val="28"/>
        </w:rPr>
        <w:t>N/A</w:t>
      </w:r>
    </w:p>
    <w:p w14:paraId="5D9A7A8D" w14:textId="77777777" w:rsidR="003A56F9" w:rsidRPr="0017533E" w:rsidRDefault="003A56F9" w:rsidP="003A56F9">
      <w:pPr>
        <w:pStyle w:val="ListParagraph"/>
        <w:ind w:left="2160"/>
        <w:rPr>
          <w:sz w:val="28"/>
          <w:szCs w:val="28"/>
        </w:rPr>
      </w:pPr>
    </w:p>
    <w:p w14:paraId="21E3E768" w14:textId="684C7BCF" w:rsidR="003A56F9" w:rsidRPr="0017533E" w:rsidRDefault="006B5E86" w:rsidP="003A56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17533E">
        <w:rPr>
          <w:b/>
          <w:bCs/>
          <w:sz w:val="28"/>
          <w:szCs w:val="28"/>
          <w:u w:val="single"/>
        </w:rPr>
        <w:t>StudentCharacteristicsDescriptor</w:t>
      </w:r>
      <w:proofErr w:type="spellEnd"/>
      <w:r w:rsidRPr="0017533E">
        <w:rPr>
          <w:rFonts w:cs="Open Sans Light"/>
          <w:b/>
          <w:bCs/>
          <w:kern w:val="0"/>
          <w:sz w:val="28"/>
          <w:szCs w:val="28"/>
          <w14:ligatures w14:val="none"/>
        </w:rPr>
        <w:t xml:space="preserve"> </w:t>
      </w:r>
      <w:r w:rsidRPr="0017533E">
        <w:rPr>
          <w:sz w:val="28"/>
          <w:szCs w:val="28"/>
        </w:rPr>
        <w:t>(</w:t>
      </w:r>
      <w:r w:rsidRPr="0017533E">
        <w:rPr>
          <w:i/>
          <w:iCs/>
          <w:sz w:val="28"/>
          <w:szCs w:val="28"/>
        </w:rPr>
        <w:t>namespace uri://ksde.org/StudentCharacteristicDescriptor</w:t>
      </w:r>
      <w:r w:rsidRPr="0017533E">
        <w:rPr>
          <w:sz w:val="28"/>
          <w:szCs w:val="28"/>
        </w:rPr>
        <w:t>):</w:t>
      </w:r>
    </w:p>
    <w:p w14:paraId="2A327AE8" w14:textId="3CC02FB2" w:rsidR="006B5E86" w:rsidRPr="0017533E" w:rsidRDefault="006B5E86" w:rsidP="006B5E86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 xml:space="preserve">Adding </w:t>
      </w:r>
      <w:r w:rsidR="005977A2" w:rsidRPr="0017533E">
        <w:rPr>
          <w:b/>
          <w:bCs/>
          <w:sz w:val="28"/>
          <w:szCs w:val="28"/>
        </w:rPr>
        <w:t>V</w:t>
      </w:r>
      <w:r w:rsidRPr="0017533E">
        <w:rPr>
          <w:b/>
          <w:bCs/>
          <w:sz w:val="28"/>
          <w:szCs w:val="28"/>
        </w:rPr>
        <w:t>alues:</w:t>
      </w:r>
    </w:p>
    <w:p w14:paraId="1731B8C5" w14:textId="049FA565" w:rsidR="005977A2" w:rsidRDefault="006B5E86" w:rsidP="00661FF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7533E">
        <w:rPr>
          <w:sz w:val="28"/>
          <w:szCs w:val="28"/>
        </w:rPr>
        <w:t>Part-Time Virtual Education Student</w:t>
      </w:r>
    </w:p>
    <w:p w14:paraId="31709386" w14:textId="162DC012" w:rsidR="004B6566" w:rsidRPr="008416B3" w:rsidRDefault="004B6566" w:rsidP="00661FF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416B3">
        <w:rPr>
          <w:sz w:val="28"/>
          <w:szCs w:val="28"/>
        </w:rPr>
        <w:t>Student Indicated with Dyslexia</w:t>
      </w:r>
    </w:p>
    <w:p w14:paraId="58FF0DE0" w14:textId="0BBCC85D" w:rsidR="005977A2" w:rsidRPr="0017533E" w:rsidRDefault="005977A2" w:rsidP="005977A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Removed Values:</w:t>
      </w:r>
    </w:p>
    <w:p w14:paraId="21C877CA" w14:textId="471F9650" w:rsidR="00E9448B" w:rsidRPr="00220BE6" w:rsidRDefault="00220BE6" w:rsidP="00C511BC">
      <w:pPr>
        <w:pStyle w:val="ListParagraph"/>
        <w:numPr>
          <w:ilvl w:val="2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Kansas At-Risk Program Participation</w:t>
      </w:r>
    </w:p>
    <w:p w14:paraId="37026DE6" w14:textId="77126AC2" w:rsidR="00220BE6" w:rsidRPr="00235E46" w:rsidRDefault="00220BE6" w:rsidP="00C511BC">
      <w:pPr>
        <w:pStyle w:val="ListParagraph"/>
        <w:numPr>
          <w:ilvl w:val="2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Preschool-Aged At-Risk Program Participation</w:t>
      </w:r>
    </w:p>
    <w:p w14:paraId="1F9C74EC" w14:textId="77777777" w:rsidR="00235E46" w:rsidRPr="00235E46" w:rsidRDefault="00235E46" w:rsidP="00235E46">
      <w:pPr>
        <w:pStyle w:val="ListParagraph"/>
        <w:ind w:left="2160"/>
        <w:rPr>
          <w:i/>
          <w:iCs/>
          <w:sz w:val="28"/>
          <w:szCs w:val="28"/>
        </w:rPr>
      </w:pPr>
    </w:p>
    <w:p w14:paraId="0CF5B2AF" w14:textId="451813EB" w:rsidR="00235E46" w:rsidRPr="00235E46" w:rsidRDefault="00235E46" w:rsidP="00235E46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</w:t>
      </w:r>
      <w:r w:rsidRPr="00235E46">
        <w:rPr>
          <w:b/>
          <w:bCs/>
          <w:sz w:val="28"/>
          <w:szCs w:val="28"/>
        </w:rPr>
        <w:t>anguageDescriptor</w:t>
      </w:r>
      <w:proofErr w:type="spellEnd"/>
      <w:r>
        <w:rPr>
          <w:i/>
          <w:iCs/>
          <w:sz w:val="28"/>
          <w:szCs w:val="28"/>
        </w:rPr>
        <w:t xml:space="preserve"> </w:t>
      </w:r>
      <w:r w:rsidRPr="0017533E">
        <w:rPr>
          <w:sz w:val="28"/>
          <w:szCs w:val="28"/>
        </w:rPr>
        <w:t>(</w:t>
      </w:r>
      <w:r w:rsidRPr="0017533E">
        <w:rPr>
          <w:i/>
          <w:iCs/>
          <w:sz w:val="28"/>
          <w:szCs w:val="28"/>
        </w:rPr>
        <w:t>namespace uri://</w:t>
      </w:r>
      <w:r>
        <w:rPr>
          <w:i/>
          <w:iCs/>
          <w:sz w:val="28"/>
          <w:szCs w:val="28"/>
        </w:rPr>
        <w:t>ed-fi</w:t>
      </w:r>
      <w:r w:rsidRPr="0017533E">
        <w:rPr>
          <w:i/>
          <w:iCs/>
          <w:sz w:val="28"/>
          <w:szCs w:val="28"/>
        </w:rPr>
        <w:t>.org/</w:t>
      </w:r>
      <w:r>
        <w:rPr>
          <w:i/>
          <w:iCs/>
          <w:sz w:val="28"/>
          <w:szCs w:val="28"/>
        </w:rPr>
        <w:t>languageDescriptor</w:t>
      </w:r>
      <w:r w:rsidRPr="0017533E">
        <w:rPr>
          <w:sz w:val="28"/>
          <w:szCs w:val="28"/>
        </w:rPr>
        <w:t>):</w:t>
      </w:r>
    </w:p>
    <w:p w14:paraId="03C05A76" w14:textId="1316545B" w:rsidR="00235E46" w:rsidRPr="00235E46" w:rsidRDefault="00235E46" w:rsidP="00235E46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Adding Values:</w:t>
      </w:r>
    </w:p>
    <w:p w14:paraId="7FD1D925" w14:textId="320B8A4E" w:rsidR="00235E46" w:rsidRPr="00235E46" w:rsidRDefault="00235E46" w:rsidP="00235E46">
      <w:pPr>
        <w:pStyle w:val="ListParagraph"/>
        <w:numPr>
          <w:ilvl w:val="2"/>
          <w:numId w:val="1"/>
        </w:numPr>
        <w:rPr>
          <w:i/>
          <w:iCs/>
          <w:sz w:val="28"/>
          <w:szCs w:val="28"/>
        </w:rPr>
      </w:pPr>
      <w:r w:rsidRPr="00235E46">
        <w:rPr>
          <w:i/>
          <w:iCs/>
          <w:sz w:val="28"/>
          <w:szCs w:val="28"/>
        </w:rPr>
        <w:t>N/A</w:t>
      </w:r>
    </w:p>
    <w:p w14:paraId="52BC8D3E" w14:textId="2DF74FE2" w:rsidR="00235E46" w:rsidRPr="00235E46" w:rsidRDefault="00235E46" w:rsidP="00235E46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Removed Values:</w:t>
      </w:r>
    </w:p>
    <w:p w14:paraId="5A576F74" w14:textId="5D94A116" w:rsidR="00235E46" w:rsidRPr="00235E46" w:rsidRDefault="00235E46" w:rsidP="00235E46">
      <w:pPr>
        <w:pStyle w:val="ListParagraph"/>
        <w:numPr>
          <w:ilvl w:val="2"/>
          <w:numId w:val="1"/>
        </w:numPr>
        <w:rPr>
          <w:i/>
          <w:iCs/>
          <w:sz w:val="28"/>
          <w:szCs w:val="28"/>
        </w:rPr>
      </w:pPr>
      <w:r w:rsidRPr="00235E46">
        <w:rPr>
          <w:sz w:val="28"/>
          <w:szCs w:val="28"/>
        </w:rPr>
        <w:t>Removed all KS namespace language descriptor values.</w:t>
      </w:r>
    </w:p>
    <w:p w14:paraId="4A5D172B" w14:textId="70F5D3BA" w:rsidR="00761033" w:rsidRPr="0017533E" w:rsidRDefault="00761033" w:rsidP="00761033">
      <w:pPr>
        <w:pStyle w:val="Heading1"/>
        <w:rPr>
          <w:rFonts w:asciiTheme="minorHAnsi" w:hAnsiTheme="minorHAnsi"/>
          <w:b/>
          <w:bCs/>
          <w:sz w:val="28"/>
          <w:szCs w:val="28"/>
          <w:u w:val="single"/>
        </w:rPr>
      </w:pPr>
      <w:r w:rsidRPr="0017533E">
        <w:rPr>
          <w:rFonts w:asciiTheme="minorHAnsi" w:hAnsiTheme="minorHAnsi"/>
          <w:b/>
          <w:bCs/>
          <w:sz w:val="28"/>
          <w:szCs w:val="28"/>
          <w:u w:val="single"/>
        </w:rPr>
        <w:t>Resources</w:t>
      </w:r>
    </w:p>
    <w:p w14:paraId="70CFFD2E" w14:textId="65667865" w:rsidR="00E9448B" w:rsidRPr="003614FD" w:rsidRDefault="00761033" w:rsidP="003614FD">
      <w:pPr>
        <w:pStyle w:val="Heading2"/>
        <w:rPr>
          <w:rFonts w:asciiTheme="minorHAnsi" w:hAnsiTheme="minorHAnsi"/>
          <w:sz w:val="28"/>
          <w:szCs w:val="28"/>
          <w:u w:val="single"/>
        </w:rPr>
      </w:pPr>
      <w:r w:rsidRPr="0017533E">
        <w:rPr>
          <w:rFonts w:asciiTheme="minorHAnsi" w:hAnsiTheme="minorHAnsi"/>
          <w:sz w:val="28"/>
          <w:szCs w:val="28"/>
          <w:u w:val="single"/>
        </w:rPr>
        <w:t>New Resources</w:t>
      </w:r>
    </w:p>
    <w:p w14:paraId="125A22BE" w14:textId="34126ED8" w:rsidR="00B21651" w:rsidRDefault="00B21651" w:rsidP="003A56F9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StudentSchoolAttendanceEvents</w:t>
      </w:r>
      <w:proofErr w:type="spellEnd"/>
    </w:p>
    <w:p w14:paraId="767868FD" w14:textId="2F8C5131" w:rsidR="00B21651" w:rsidRDefault="00B21651" w:rsidP="00B21651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Definition: </w:t>
      </w:r>
      <w:r w:rsidRPr="00B21651">
        <w:rPr>
          <w:sz w:val="28"/>
          <w:szCs w:val="28"/>
        </w:rPr>
        <w:t>This event entity represents the recording of whether a student is in attendance for a school day.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75E3B194" w14:textId="641998DE" w:rsidR="00B21651" w:rsidRDefault="00B21651" w:rsidP="00B21651">
      <w:pPr>
        <w:pStyle w:val="ListParagraph"/>
        <w:numPr>
          <w:ilvl w:val="2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Fields (Required fields are marked by *):</w:t>
      </w:r>
    </w:p>
    <w:p w14:paraId="3A0EFACA" w14:textId="2F99C987" w:rsidR="00B21651" w:rsidRPr="00044EB2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attendanceEventCategoryDescriptor</w:t>
      </w:r>
      <w:proofErr w:type="spellEnd"/>
      <w:r w:rsidRPr="00B12648">
        <w:rPr>
          <w:b/>
          <w:bCs/>
          <w:sz w:val="28"/>
          <w:szCs w:val="28"/>
        </w:rPr>
        <w:t>*</w:t>
      </w:r>
    </w:p>
    <w:p w14:paraId="2F037226" w14:textId="543396ED" w:rsidR="00044EB2" w:rsidRPr="00044EB2" w:rsidRDefault="00044EB2" w:rsidP="00044EB2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Valid Values:</w:t>
      </w:r>
    </w:p>
    <w:p w14:paraId="476A655E" w14:textId="6AC517DA" w:rsidR="00044EB2" w:rsidRPr="00044EB2" w:rsidRDefault="00044EB2" w:rsidP="00044EB2">
      <w:pPr>
        <w:pStyle w:val="ListParagraph"/>
        <w:numPr>
          <w:ilvl w:val="5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In Attendance</w:t>
      </w:r>
    </w:p>
    <w:p w14:paraId="4128904D" w14:textId="0714F34F" w:rsidR="00044EB2" w:rsidRPr="00044EB2" w:rsidRDefault="00044EB2" w:rsidP="00044EB2">
      <w:pPr>
        <w:pStyle w:val="ListParagraph"/>
        <w:numPr>
          <w:ilvl w:val="5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Excused Absence</w:t>
      </w:r>
    </w:p>
    <w:p w14:paraId="6CDD4B4D" w14:textId="77EFB18A" w:rsidR="00044EB2" w:rsidRPr="00FF0EBC" w:rsidRDefault="00044EB2" w:rsidP="00044EB2">
      <w:pPr>
        <w:pStyle w:val="ListParagraph"/>
        <w:numPr>
          <w:ilvl w:val="5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Unexcused Absence </w:t>
      </w:r>
    </w:p>
    <w:p w14:paraId="1336B0F7" w14:textId="39D51683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eventDate</w:t>
      </w:r>
      <w:proofErr w:type="spellEnd"/>
      <w:r w:rsidRPr="00B12648">
        <w:rPr>
          <w:b/>
          <w:bCs/>
          <w:sz w:val="28"/>
          <w:szCs w:val="28"/>
        </w:rPr>
        <w:t>*</w:t>
      </w:r>
    </w:p>
    <w:p w14:paraId="6370242D" w14:textId="5E6E685D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schoolReference</w:t>
      </w:r>
      <w:proofErr w:type="spellEnd"/>
      <w:r w:rsidR="00B12648" w:rsidRPr="00B12648">
        <w:rPr>
          <w:b/>
          <w:bCs/>
          <w:sz w:val="28"/>
          <w:szCs w:val="28"/>
        </w:rPr>
        <w:t>*</w:t>
      </w:r>
    </w:p>
    <w:p w14:paraId="48D731D4" w14:textId="4CA6A568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sessionReference</w:t>
      </w:r>
      <w:proofErr w:type="spellEnd"/>
      <w:r w:rsidR="00B12648" w:rsidRPr="00B12648">
        <w:rPr>
          <w:b/>
          <w:bCs/>
          <w:sz w:val="28"/>
          <w:szCs w:val="28"/>
        </w:rPr>
        <w:t>*</w:t>
      </w:r>
    </w:p>
    <w:p w14:paraId="312EB25D" w14:textId="302456A8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studentReference</w:t>
      </w:r>
      <w:proofErr w:type="spellEnd"/>
      <w:r w:rsidR="00B12648" w:rsidRPr="00B12648">
        <w:rPr>
          <w:b/>
          <w:bCs/>
          <w:sz w:val="28"/>
          <w:szCs w:val="28"/>
        </w:rPr>
        <w:t>*</w:t>
      </w:r>
    </w:p>
    <w:p w14:paraId="2D080343" w14:textId="050E2758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arrivalTime</w:t>
      </w:r>
      <w:proofErr w:type="spellEnd"/>
    </w:p>
    <w:p w14:paraId="51BE2EE3" w14:textId="64A6D628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attendanceEventReason</w:t>
      </w:r>
      <w:proofErr w:type="spellEnd"/>
    </w:p>
    <w:p w14:paraId="1C722FFE" w14:textId="437FBA5A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departureTime</w:t>
      </w:r>
      <w:proofErr w:type="spellEnd"/>
    </w:p>
    <w:p w14:paraId="6C5CB519" w14:textId="1748AF82" w:rsidR="00FF0EBC" w:rsidRP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educationEnvironmentDescriptor</w:t>
      </w:r>
      <w:proofErr w:type="spellEnd"/>
    </w:p>
    <w:p w14:paraId="3EEB2852" w14:textId="1767A60B" w:rsidR="00FF0EBC" w:rsidRDefault="00FF0EBC" w:rsidP="00B2165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eventDuration</w:t>
      </w:r>
      <w:proofErr w:type="spellEnd"/>
      <w:r w:rsidR="00044EB2" w:rsidRPr="006679AA">
        <w:rPr>
          <w:b/>
          <w:bCs/>
          <w:sz w:val="28"/>
          <w:szCs w:val="28"/>
          <w:highlight w:val="yellow"/>
        </w:rPr>
        <w:t>*</w:t>
      </w:r>
      <w:r w:rsidR="00044EB2">
        <w:rPr>
          <w:b/>
          <w:bCs/>
          <w:sz w:val="28"/>
          <w:szCs w:val="28"/>
        </w:rPr>
        <w:t xml:space="preserve"> </w:t>
      </w:r>
      <w:r w:rsidR="00044EB2" w:rsidRPr="006679AA">
        <w:rPr>
          <w:i/>
          <w:iCs/>
          <w:sz w:val="28"/>
          <w:szCs w:val="28"/>
        </w:rPr>
        <w:t>(Will be required)</w:t>
      </w:r>
    </w:p>
    <w:p w14:paraId="250BEF5F" w14:textId="11FDA909" w:rsidR="00044EB2" w:rsidRDefault="00044EB2" w:rsidP="00044EB2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044EB2">
        <w:rPr>
          <w:b/>
          <w:bCs/>
          <w:sz w:val="28"/>
          <w:szCs w:val="28"/>
        </w:rPr>
        <w:t>Note</w:t>
      </w:r>
      <w:r>
        <w:rPr>
          <w:sz w:val="28"/>
          <w:szCs w:val="28"/>
        </w:rPr>
        <w:t>:</w:t>
      </w:r>
    </w:p>
    <w:p w14:paraId="04C07E1E" w14:textId="42AEB6D1" w:rsidR="00044EB2" w:rsidRPr="00044EB2" w:rsidRDefault="00044EB2" w:rsidP="00044EB2">
      <w:pPr>
        <w:pStyle w:val="ListParagraph"/>
        <w:numPr>
          <w:ilvl w:val="5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Full Attendance value = 1.00</w:t>
      </w:r>
    </w:p>
    <w:p w14:paraId="2C9279D0" w14:textId="16CB16E4" w:rsidR="00044EB2" w:rsidRPr="00FF0EBC" w:rsidRDefault="00044EB2" w:rsidP="00044EB2">
      <w:pPr>
        <w:pStyle w:val="ListParagraph"/>
        <w:numPr>
          <w:ilvl w:val="5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Half Attendance value = 0.50</w:t>
      </w:r>
    </w:p>
    <w:p w14:paraId="746051A9" w14:textId="36417339" w:rsidR="00FF0EBC" w:rsidRPr="00FF0EBC" w:rsidRDefault="00FF0EBC" w:rsidP="00FF0EBC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FF0EBC">
        <w:rPr>
          <w:sz w:val="28"/>
          <w:szCs w:val="28"/>
        </w:rPr>
        <w:t>schoolAttendanceDuration</w:t>
      </w:r>
      <w:proofErr w:type="spellEnd"/>
    </w:p>
    <w:p w14:paraId="55547F30" w14:textId="77777777" w:rsidR="00FF0EBC" w:rsidRPr="00FF0EBC" w:rsidRDefault="00FF0EBC" w:rsidP="00FF0EBC">
      <w:pPr>
        <w:pStyle w:val="ListParagraph"/>
        <w:ind w:left="2880"/>
        <w:rPr>
          <w:b/>
          <w:bCs/>
          <w:sz w:val="28"/>
          <w:szCs w:val="28"/>
          <w:u w:val="single"/>
        </w:rPr>
      </w:pPr>
    </w:p>
    <w:p w14:paraId="6CFC26D2" w14:textId="0D4B070D" w:rsidR="00E9448B" w:rsidRPr="0017533E" w:rsidRDefault="00E9448B" w:rsidP="003A56F9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 w:rsidRPr="0017533E">
        <w:rPr>
          <w:b/>
          <w:bCs/>
          <w:sz w:val="28"/>
          <w:szCs w:val="28"/>
          <w:u w:val="single"/>
        </w:rPr>
        <w:t>StudentAcademicRecord</w:t>
      </w:r>
      <w:proofErr w:type="spellEnd"/>
    </w:p>
    <w:p w14:paraId="57BFCD09" w14:textId="2C257F66" w:rsidR="00E9448B" w:rsidRPr="0061380A" w:rsidRDefault="0061380A" w:rsidP="00E9448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Definition: </w:t>
      </w:r>
      <w:r w:rsidRPr="0061380A">
        <w:rPr>
          <w:sz w:val="28"/>
          <w:szCs w:val="28"/>
        </w:rPr>
        <w:t>This educational entity represents the cumulative record of academic achievement for a student.</w:t>
      </w:r>
    </w:p>
    <w:p w14:paraId="6E5DEC8D" w14:textId="646DE02F" w:rsidR="0061380A" w:rsidRDefault="0061380A" w:rsidP="0061380A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Fields (Required fields are marked by *):</w:t>
      </w:r>
    </w:p>
    <w:p w14:paraId="005C1A5D" w14:textId="55F90EF2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termDescriptor</w:t>
      </w:r>
      <w:proofErr w:type="spellEnd"/>
      <w:r w:rsidR="00A46F82" w:rsidRPr="00847505">
        <w:rPr>
          <w:b/>
          <w:bCs/>
          <w:sz w:val="28"/>
          <w:szCs w:val="28"/>
        </w:rPr>
        <w:t>*</w:t>
      </w:r>
    </w:p>
    <w:p w14:paraId="28EC1696" w14:textId="4EBF3E51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educationOrganizationReference</w:t>
      </w:r>
      <w:proofErr w:type="spellEnd"/>
      <w:r w:rsidR="00A46F82" w:rsidRPr="00847505">
        <w:rPr>
          <w:b/>
          <w:bCs/>
          <w:sz w:val="28"/>
          <w:szCs w:val="28"/>
        </w:rPr>
        <w:t>*</w:t>
      </w:r>
    </w:p>
    <w:p w14:paraId="539515C6" w14:textId="19C6928E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schoolYearTypeReference</w:t>
      </w:r>
      <w:proofErr w:type="spellEnd"/>
      <w:r w:rsidR="00A46F82" w:rsidRPr="00847505">
        <w:rPr>
          <w:b/>
          <w:bCs/>
          <w:sz w:val="28"/>
          <w:szCs w:val="28"/>
        </w:rPr>
        <w:t>*</w:t>
      </w:r>
    </w:p>
    <w:p w14:paraId="595823E7" w14:textId="71F0FEFD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lastRenderedPageBreak/>
        <w:t>studentReference</w:t>
      </w:r>
      <w:proofErr w:type="spellEnd"/>
      <w:r w:rsidR="00A46F82" w:rsidRPr="00847505">
        <w:rPr>
          <w:b/>
          <w:bCs/>
          <w:sz w:val="28"/>
          <w:szCs w:val="28"/>
        </w:rPr>
        <w:t>*</w:t>
      </w:r>
    </w:p>
    <w:p w14:paraId="2A2147EF" w14:textId="0D70FB85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academicHonors</w:t>
      </w:r>
      <w:proofErr w:type="spellEnd"/>
    </w:p>
    <w:p w14:paraId="1C7A46BC" w14:textId="3DB53FBF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classRanking</w:t>
      </w:r>
      <w:proofErr w:type="spellEnd"/>
    </w:p>
    <w:p w14:paraId="743875BF" w14:textId="5C4CCAA1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cumulativeAttemptedCreditConversion</w:t>
      </w:r>
      <w:proofErr w:type="spellEnd"/>
    </w:p>
    <w:p w14:paraId="31D9D494" w14:textId="486D6F83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cumulativeAttemptedCredits</w:t>
      </w:r>
      <w:proofErr w:type="spellEnd"/>
    </w:p>
    <w:p w14:paraId="224E82CC" w14:textId="6DD64068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cumulativeAttemptedCreditTypeDescriptor</w:t>
      </w:r>
      <w:proofErr w:type="spellEnd"/>
    </w:p>
    <w:p w14:paraId="7EBBAF99" w14:textId="594A8AA7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cumulativeEarnedCreditConversion</w:t>
      </w:r>
      <w:proofErr w:type="spellEnd"/>
    </w:p>
    <w:p w14:paraId="3A7B7452" w14:textId="16D991AB" w:rsidR="0061380A" w:rsidRPr="006679AA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cumulativeEarnedCredits</w:t>
      </w:r>
      <w:proofErr w:type="spellEnd"/>
      <w:r w:rsidR="00847505" w:rsidRPr="00847505">
        <w:rPr>
          <w:b/>
          <w:bCs/>
          <w:sz w:val="28"/>
          <w:szCs w:val="28"/>
        </w:rPr>
        <w:t>*</w:t>
      </w:r>
    </w:p>
    <w:p w14:paraId="5BB2D34D" w14:textId="1AA2E681" w:rsidR="006679AA" w:rsidRPr="006679AA" w:rsidRDefault="006679AA" w:rsidP="006679AA">
      <w:pPr>
        <w:pStyle w:val="ListParagraph"/>
        <w:numPr>
          <w:ilvl w:val="4"/>
          <w:numId w:val="2"/>
        </w:numPr>
        <w:rPr>
          <w:b/>
          <w:bCs/>
          <w:sz w:val="28"/>
          <w:szCs w:val="28"/>
        </w:rPr>
      </w:pPr>
      <w:r w:rsidRPr="006679AA">
        <w:rPr>
          <w:b/>
          <w:bCs/>
          <w:sz w:val="28"/>
          <w:szCs w:val="28"/>
        </w:rPr>
        <w:t xml:space="preserve">Replacing </w:t>
      </w:r>
      <w:r w:rsidR="00043558">
        <w:rPr>
          <w:b/>
          <w:bCs/>
          <w:sz w:val="28"/>
          <w:szCs w:val="28"/>
        </w:rPr>
        <w:t>(</w:t>
      </w:r>
      <w:proofErr w:type="spellStart"/>
      <w:r w:rsidRPr="006679AA">
        <w:rPr>
          <w:b/>
          <w:bCs/>
          <w:sz w:val="28"/>
          <w:szCs w:val="28"/>
        </w:rPr>
        <w:t>StudentSchoolAssociation.CreditsEarned</w:t>
      </w:r>
      <w:proofErr w:type="spellEnd"/>
      <w:r w:rsidR="00043558">
        <w:rPr>
          <w:b/>
          <w:bCs/>
          <w:sz w:val="28"/>
          <w:szCs w:val="28"/>
        </w:rPr>
        <w:t>)</w:t>
      </w:r>
    </w:p>
    <w:p w14:paraId="5D946902" w14:textId="5F89D681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cumulativeEarnedCreditTypeDescriptor</w:t>
      </w:r>
      <w:proofErr w:type="spellEnd"/>
      <w:r w:rsidR="00E67C62">
        <w:rPr>
          <w:sz w:val="28"/>
          <w:szCs w:val="28"/>
        </w:rPr>
        <w:t xml:space="preserve"> </w:t>
      </w:r>
      <w:r w:rsidR="00E67C62" w:rsidRPr="006679AA">
        <w:rPr>
          <w:b/>
          <w:bCs/>
          <w:sz w:val="28"/>
          <w:szCs w:val="28"/>
          <w:highlight w:val="yellow"/>
        </w:rPr>
        <w:t>*</w:t>
      </w:r>
      <w:r w:rsidR="00E67C62">
        <w:rPr>
          <w:b/>
          <w:bCs/>
          <w:sz w:val="28"/>
          <w:szCs w:val="28"/>
        </w:rPr>
        <w:t xml:space="preserve"> </w:t>
      </w:r>
      <w:r w:rsidR="00E67C62" w:rsidRPr="006679AA">
        <w:rPr>
          <w:i/>
          <w:iCs/>
          <w:sz w:val="28"/>
          <w:szCs w:val="28"/>
        </w:rPr>
        <w:t>(Will be required)</w:t>
      </w:r>
    </w:p>
    <w:p w14:paraId="0EF225D9" w14:textId="77777777" w:rsidR="000E3D71" w:rsidRPr="006679AA" w:rsidRDefault="0061380A" w:rsidP="000E3D7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cumulativeGradePointAverage</w:t>
      </w:r>
      <w:proofErr w:type="spellEnd"/>
      <w:r w:rsidR="000E3D71">
        <w:rPr>
          <w:sz w:val="28"/>
          <w:szCs w:val="28"/>
        </w:rPr>
        <w:t xml:space="preserve"> </w:t>
      </w:r>
      <w:r w:rsidR="000E3D71" w:rsidRPr="006679AA">
        <w:rPr>
          <w:b/>
          <w:bCs/>
          <w:sz w:val="28"/>
          <w:szCs w:val="28"/>
          <w:highlight w:val="yellow"/>
        </w:rPr>
        <w:t>*</w:t>
      </w:r>
      <w:r w:rsidR="000E3D71">
        <w:rPr>
          <w:b/>
          <w:bCs/>
          <w:sz w:val="28"/>
          <w:szCs w:val="28"/>
        </w:rPr>
        <w:t xml:space="preserve"> </w:t>
      </w:r>
      <w:r w:rsidR="000E3D71" w:rsidRPr="006679AA">
        <w:rPr>
          <w:i/>
          <w:iCs/>
          <w:sz w:val="28"/>
          <w:szCs w:val="28"/>
        </w:rPr>
        <w:t>(Will be required)</w:t>
      </w:r>
    </w:p>
    <w:p w14:paraId="7EED4D1E" w14:textId="42582E71" w:rsidR="0061380A" w:rsidRPr="000E3D71" w:rsidRDefault="000E3D71" w:rsidP="000E3D71">
      <w:pPr>
        <w:pStyle w:val="ListParagraph"/>
        <w:numPr>
          <w:ilvl w:val="4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Replacing (</w:t>
      </w:r>
      <w:proofErr w:type="spellStart"/>
      <w:r>
        <w:rPr>
          <w:b/>
          <w:bCs/>
          <w:sz w:val="28"/>
          <w:szCs w:val="28"/>
        </w:rPr>
        <w:t>StudentSchoolAssociation.UnweightedGradePointAverage</w:t>
      </w:r>
      <w:proofErr w:type="spellEnd"/>
      <w:r>
        <w:rPr>
          <w:b/>
          <w:bCs/>
          <w:sz w:val="28"/>
          <w:szCs w:val="28"/>
        </w:rPr>
        <w:t>)</w:t>
      </w:r>
    </w:p>
    <w:p w14:paraId="253F5C9E" w14:textId="7F37AF8E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cumulativeGradePointsEarned</w:t>
      </w:r>
      <w:proofErr w:type="spellEnd"/>
    </w:p>
    <w:p w14:paraId="71EC6B4F" w14:textId="157BB553" w:rsidR="0061380A" w:rsidRPr="00A46F82" w:rsidRDefault="0061380A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A46F82">
        <w:rPr>
          <w:sz w:val="28"/>
          <w:szCs w:val="28"/>
        </w:rPr>
        <w:t>diplomas</w:t>
      </w:r>
    </w:p>
    <w:p w14:paraId="6C1B4E60" w14:textId="4BFA8C60" w:rsidR="006679AA" w:rsidRPr="00A46F82" w:rsidRDefault="00A46F82" w:rsidP="000E3D71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gradePointAverages</w:t>
      </w:r>
      <w:proofErr w:type="spellEnd"/>
    </w:p>
    <w:p w14:paraId="097E613E" w14:textId="265EF611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gradeValueQualifier</w:t>
      </w:r>
      <w:proofErr w:type="spellEnd"/>
    </w:p>
    <w:p w14:paraId="51E3B83A" w14:textId="3DD8BBBD" w:rsidR="006679AA" w:rsidRPr="006679AA" w:rsidRDefault="00A46F82" w:rsidP="00904498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proofErr w:type="spellStart"/>
      <w:r w:rsidRPr="00A46F82">
        <w:rPr>
          <w:sz w:val="28"/>
          <w:szCs w:val="28"/>
        </w:rPr>
        <w:t>projectedGraduationDate</w:t>
      </w:r>
      <w:proofErr w:type="spellEnd"/>
    </w:p>
    <w:p w14:paraId="2D7BEA0C" w14:textId="0E7EFDAB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A46F82">
        <w:rPr>
          <w:sz w:val="28"/>
          <w:szCs w:val="28"/>
        </w:rPr>
        <w:t>recognitions</w:t>
      </w:r>
    </w:p>
    <w:p w14:paraId="093AFCFC" w14:textId="653C2FB7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reportCards</w:t>
      </w:r>
      <w:proofErr w:type="spellEnd"/>
    </w:p>
    <w:p w14:paraId="5DFDA1D5" w14:textId="6F0D64F4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sessionAttemptedCreditConversion</w:t>
      </w:r>
      <w:proofErr w:type="spellEnd"/>
    </w:p>
    <w:p w14:paraId="18F71525" w14:textId="3ACF818C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sessionAttemptedCredits</w:t>
      </w:r>
      <w:proofErr w:type="spellEnd"/>
    </w:p>
    <w:p w14:paraId="5C706F61" w14:textId="7889E00A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sessionAttemptedCreditTypeDescriptor</w:t>
      </w:r>
      <w:proofErr w:type="spellEnd"/>
    </w:p>
    <w:p w14:paraId="2111B91D" w14:textId="2F9BDB10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sessionEarnedCreditConversion</w:t>
      </w:r>
      <w:proofErr w:type="spellEnd"/>
    </w:p>
    <w:p w14:paraId="1470CDA8" w14:textId="73C80116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sessionEarnedCredits</w:t>
      </w:r>
      <w:proofErr w:type="spellEnd"/>
    </w:p>
    <w:p w14:paraId="190E19DB" w14:textId="603229ED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sessionEarnedCreditTypeDescriptor</w:t>
      </w:r>
      <w:proofErr w:type="spellEnd"/>
    </w:p>
    <w:p w14:paraId="379694B4" w14:textId="49CDEED1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lastRenderedPageBreak/>
        <w:t>sessionGradePointAverage</w:t>
      </w:r>
      <w:proofErr w:type="spellEnd"/>
    </w:p>
    <w:p w14:paraId="380900E1" w14:textId="170ED128" w:rsidR="00A46F82" w:rsidRPr="00A46F82" w:rsidRDefault="00A46F82" w:rsidP="0061380A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spellStart"/>
      <w:r w:rsidRPr="00A46F82">
        <w:rPr>
          <w:sz w:val="28"/>
          <w:szCs w:val="28"/>
        </w:rPr>
        <w:t>sessionGradePointsEarned</w:t>
      </w:r>
      <w:proofErr w:type="spellEnd"/>
    </w:p>
    <w:p w14:paraId="7DEDD274" w14:textId="70E58E91" w:rsidR="00E9448B" w:rsidRPr="0017533E" w:rsidRDefault="00E9448B" w:rsidP="00E9448B">
      <w:pPr>
        <w:pStyle w:val="ListParagraph"/>
        <w:ind w:left="1440"/>
        <w:rPr>
          <w:b/>
          <w:bCs/>
          <w:sz w:val="28"/>
          <w:szCs w:val="28"/>
        </w:rPr>
      </w:pPr>
    </w:p>
    <w:p w14:paraId="29E2A295" w14:textId="6ED35163" w:rsidR="00761033" w:rsidRPr="0017533E" w:rsidRDefault="00761033" w:rsidP="00761033">
      <w:pPr>
        <w:pStyle w:val="Heading2"/>
        <w:rPr>
          <w:rFonts w:asciiTheme="minorHAnsi" w:hAnsiTheme="minorHAnsi"/>
          <w:sz w:val="28"/>
          <w:szCs w:val="28"/>
          <w:u w:val="single"/>
        </w:rPr>
      </w:pPr>
      <w:r w:rsidRPr="0017533E">
        <w:rPr>
          <w:rFonts w:asciiTheme="minorHAnsi" w:hAnsiTheme="minorHAnsi"/>
          <w:sz w:val="28"/>
          <w:szCs w:val="28"/>
          <w:u w:val="single"/>
        </w:rPr>
        <w:t>Updated Resources</w:t>
      </w:r>
    </w:p>
    <w:p w14:paraId="6C6E2CE4" w14:textId="77F1F96E" w:rsidR="003A56F9" w:rsidRPr="0017533E" w:rsidRDefault="00E9448B" w:rsidP="003A56F9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17533E">
        <w:rPr>
          <w:b/>
          <w:bCs/>
          <w:sz w:val="28"/>
          <w:szCs w:val="28"/>
          <w:u w:val="single"/>
        </w:rPr>
        <w:t>Grades</w:t>
      </w:r>
    </w:p>
    <w:p w14:paraId="59CE4DBC" w14:textId="165D1FD5" w:rsidR="009D097B" w:rsidRPr="0017533E" w:rsidRDefault="009D097B" w:rsidP="009D097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New Fields:</w:t>
      </w:r>
    </w:p>
    <w:p w14:paraId="09F41EF1" w14:textId="7FCE3954" w:rsidR="009D097B" w:rsidRDefault="009D097B" w:rsidP="009D097B">
      <w:pPr>
        <w:pStyle w:val="ListParagraph"/>
        <w:numPr>
          <w:ilvl w:val="2"/>
          <w:numId w:val="2"/>
        </w:numPr>
        <w:rPr>
          <w:i/>
          <w:iCs/>
          <w:sz w:val="28"/>
          <w:szCs w:val="28"/>
        </w:rPr>
      </w:pPr>
      <w:r w:rsidRPr="0017533E">
        <w:rPr>
          <w:i/>
          <w:iCs/>
          <w:sz w:val="28"/>
          <w:szCs w:val="28"/>
        </w:rPr>
        <w:t>N/A</w:t>
      </w:r>
    </w:p>
    <w:p w14:paraId="215505A6" w14:textId="77777777" w:rsidR="004B5C9F" w:rsidRPr="0017533E" w:rsidRDefault="004B5C9F" w:rsidP="004B5C9F">
      <w:pPr>
        <w:pStyle w:val="ListParagraph"/>
        <w:ind w:left="2160"/>
        <w:rPr>
          <w:i/>
          <w:iCs/>
          <w:sz w:val="28"/>
          <w:szCs w:val="28"/>
        </w:rPr>
      </w:pPr>
    </w:p>
    <w:p w14:paraId="6F32CCB5" w14:textId="3C3C2EBF" w:rsidR="004B5C9F" w:rsidRPr="0017533E" w:rsidRDefault="004B5C9F" w:rsidP="004B5C9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Updated</w:t>
      </w:r>
      <w:r w:rsidRPr="0017533E">
        <w:rPr>
          <w:b/>
          <w:bCs/>
          <w:sz w:val="28"/>
          <w:szCs w:val="28"/>
        </w:rPr>
        <w:t xml:space="preserve"> Fields:</w:t>
      </w:r>
    </w:p>
    <w:p w14:paraId="0AE43764" w14:textId="77777777" w:rsidR="004B5C9F" w:rsidRPr="0017533E" w:rsidRDefault="004B5C9F" w:rsidP="004B5C9F">
      <w:pPr>
        <w:pStyle w:val="ListParagraph"/>
        <w:numPr>
          <w:ilvl w:val="2"/>
          <w:numId w:val="2"/>
        </w:numPr>
        <w:rPr>
          <w:i/>
          <w:iCs/>
          <w:sz w:val="28"/>
          <w:szCs w:val="28"/>
        </w:rPr>
      </w:pPr>
      <w:r w:rsidRPr="0017533E">
        <w:rPr>
          <w:i/>
          <w:iCs/>
          <w:sz w:val="28"/>
          <w:szCs w:val="28"/>
        </w:rPr>
        <w:t>N/A</w:t>
      </w:r>
    </w:p>
    <w:p w14:paraId="57F0A82F" w14:textId="77777777" w:rsidR="009D097B" w:rsidRPr="0017533E" w:rsidRDefault="009D097B" w:rsidP="009D097B">
      <w:pPr>
        <w:pStyle w:val="ListParagraph"/>
        <w:ind w:left="2160"/>
        <w:rPr>
          <w:i/>
          <w:iCs/>
          <w:sz w:val="28"/>
          <w:szCs w:val="28"/>
        </w:rPr>
      </w:pPr>
    </w:p>
    <w:p w14:paraId="5D985C1B" w14:textId="6AB32231" w:rsidR="009D097B" w:rsidRPr="0017533E" w:rsidRDefault="009D097B" w:rsidP="005B638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Removed Fields:</w:t>
      </w:r>
    </w:p>
    <w:p w14:paraId="44F949EE" w14:textId="51F4E3AD" w:rsidR="008A4997" w:rsidRDefault="008A4997" w:rsidP="003614FD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17533E">
        <w:rPr>
          <w:sz w:val="28"/>
          <w:szCs w:val="28"/>
        </w:rPr>
        <w:t>Removing extension field ‘</w:t>
      </w:r>
      <w:proofErr w:type="spellStart"/>
      <w:r w:rsidRPr="0017533E">
        <w:rPr>
          <w:b/>
          <w:bCs/>
          <w:sz w:val="28"/>
          <w:szCs w:val="28"/>
        </w:rPr>
        <w:t>FirstInstructionalDate</w:t>
      </w:r>
      <w:proofErr w:type="spellEnd"/>
      <w:r w:rsidRPr="0017533E">
        <w:rPr>
          <w:b/>
          <w:bCs/>
          <w:sz w:val="28"/>
          <w:szCs w:val="28"/>
        </w:rPr>
        <w:t>’</w:t>
      </w:r>
      <w:r w:rsidRPr="0017533E">
        <w:rPr>
          <w:sz w:val="28"/>
          <w:szCs w:val="28"/>
        </w:rPr>
        <w:t xml:space="preserve"> due to switching to field </w:t>
      </w:r>
      <w:r w:rsidR="00A8589E">
        <w:rPr>
          <w:sz w:val="28"/>
          <w:szCs w:val="28"/>
        </w:rPr>
        <w:t>‘</w:t>
      </w:r>
      <w:proofErr w:type="spellStart"/>
      <w:r w:rsidRPr="0017533E">
        <w:rPr>
          <w:b/>
          <w:bCs/>
          <w:sz w:val="28"/>
          <w:szCs w:val="28"/>
        </w:rPr>
        <w:t>StudentSectionAssociation</w:t>
      </w:r>
      <w:r w:rsidRPr="0017533E">
        <w:rPr>
          <w:sz w:val="28"/>
          <w:szCs w:val="28"/>
        </w:rPr>
        <w:t>.</w:t>
      </w:r>
      <w:r w:rsidRPr="0017533E">
        <w:rPr>
          <w:b/>
          <w:bCs/>
          <w:sz w:val="28"/>
          <w:szCs w:val="28"/>
        </w:rPr>
        <w:t>BeginDate</w:t>
      </w:r>
      <w:proofErr w:type="spellEnd"/>
      <w:r w:rsidR="00A8589E">
        <w:rPr>
          <w:sz w:val="28"/>
          <w:szCs w:val="28"/>
        </w:rPr>
        <w:t>’</w:t>
      </w:r>
      <w:r w:rsidRPr="0017533E">
        <w:rPr>
          <w:sz w:val="28"/>
          <w:szCs w:val="28"/>
        </w:rPr>
        <w:t xml:space="preserve"> available in the </w:t>
      </w:r>
      <w:proofErr w:type="spellStart"/>
      <w:r w:rsidRPr="0017533E">
        <w:rPr>
          <w:sz w:val="28"/>
          <w:szCs w:val="28"/>
        </w:rPr>
        <w:t>EdFi</w:t>
      </w:r>
      <w:proofErr w:type="spellEnd"/>
      <w:r w:rsidRPr="0017533E">
        <w:rPr>
          <w:sz w:val="28"/>
          <w:szCs w:val="28"/>
        </w:rPr>
        <w:t xml:space="preserve"> core model that supports data similar to what is being collected. </w:t>
      </w:r>
    </w:p>
    <w:p w14:paraId="35757914" w14:textId="77777777" w:rsidR="003614FD" w:rsidRPr="003614FD" w:rsidRDefault="003614FD" w:rsidP="003614FD">
      <w:pPr>
        <w:pStyle w:val="ListParagraph"/>
        <w:ind w:left="2160"/>
        <w:rPr>
          <w:sz w:val="28"/>
          <w:szCs w:val="28"/>
        </w:rPr>
      </w:pPr>
    </w:p>
    <w:p w14:paraId="3E4AB464" w14:textId="2C79D9D4" w:rsidR="001B5ED1" w:rsidRPr="00A8589E" w:rsidRDefault="008A4997" w:rsidP="00A8589E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17533E">
        <w:rPr>
          <w:rFonts w:cs="Segoe UI"/>
          <w:color w:val="212529"/>
          <w:sz w:val="28"/>
          <w:szCs w:val="28"/>
        </w:rPr>
        <w:t>Removing extension field</w:t>
      </w:r>
      <w:r w:rsidR="00BA12A2">
        <w:rPr>
          <w:rFonts w:cs="Segoe UI"/>
          <w:color w:val="212529"/>
          <w:sz w:val="28"/>
          <w:szCs w:val="28"/>
        </w:rPr>
        <w:t xml:space="preserve"> ‘</w:t>
      </w:r>
      <w:proofErr w:type="spellStart"/>
      <w:r w:rsidRPr="0017533E">
        <w:rPr>
          <w:rStyle w:val="Strong"/>
          <w:rFonts w:cs="Segoe UI"/>
          <w:color w:val="212529"/>
          <w:sz w:val="28"/>
          <w:szCs w:val="28"/>
        </w:rPr>
        <w:t>LastInstructionalDate</w:t>
      </w:r>
      <w:proofErr w:type="spellEnd"/>
      <w:r w:rsidRPr="0017533E">
        <w:rPr>
          <w:rFonts w:cs="Segoe UI"/>
          <w:color w:val="212529"/>
          <w:sz w:val="28"/>
          <w:szCs w:val="28"/>
        </w:rPr>
        <w:t xml:space="preserve">' due to switching to field </w:t>
      </w:r>
      <w:r w:rsidR="00A8589E">
        <w:rPr>
          <w:rFonts w:cs="Segoe UI"/>
          <w:color w:val="212529"/>
          <w:sz w:val="28"/>
          <w:szCs w:val="28"/>
        </w:rPr>
        <w:t>‘</w:t>
      </w:r>
      <w:proofErr w:type="spellStart"/>
      <w:r w:rsidRPr="00A8589E">
        <w:rPr>
          <w:rStyle w:val="Strong"/>
          <w:rFonts w:cs="Segoe UI"/>
          <w:color w:val="212529"/>
          <w:sz w:val="28"/>
          <w:szCs w:val="28"/>
        </w:rPr>
        <w:t>StudentSectionAssociation</w:t>
      </w:r>
      <w:r w:rsidRPr="00A8589E">
        <w:rPr>
          <w:rFonts w:cs="Segoe UI"/>
          <w:color w:val="212529"/>
          <w:sz w:val="28"/>
          <w:szCs w:val="28"/>
        </w:rPr>
        <w:t>.</w:t>
      </w:r>
      <w:r w:rsidRPr="00A8589E">
        <w:rPr>
          <w:rStyle w:val="Strong"/>
          <w:rFonts w:cs="Segoe UI"/>
          <w:color w:val="212529"/>
          <w:sz w:val="28"/>
          <w:szCs w:val="28"/>
        </w:rPr>
        <w:t>EndDate</w:t>
      </w:r>
      <w:proofErr w:type="spellEnd"/>
      <w:r w:rsidR="00A8589E">
        <w:rPr>
          <w:rFonts w:cs="Segoe UI"/>
          <w:color w:val="212529"/>
          <w:sz w:val="28"/>
          <w:szCs w:val="28"/>
        </w:rPr>
        <w:t>’</w:t>
      </w:r>
      <w:r w:rsidRPr="00A8589E">
        <w:rPr>
          <w:rFonts w:cs="Segoe UI"/>
          <w:color w:val="212529"/>
          <w:sz w:val="28"/>
          <w:szCs w:val="28"/>
        </w:rPr>
        <w:t xml:space="preserve"> available in the </w:t>
      </w:r>
      <w:proofErr w:type="spellStart"/>
      <w:r w:rsidRPr="00A8589E">
        <w:rPr>
          <w:rFonts w:cs="Segoe UI"/>
          <w:color w:val="212529"/>
          <w:sz w:val="28"/>
          <w:szCs w:val="28"/>
        </w:rPr>
        <w:t>EdFi</w:t>
      </w:r>
      <w:proofErr w:type="spellEnd"/>
      <w:r w:rsidRPr="00A8589E">
        <w:rPr>
          <w:rFonts w:cs="Segoe UI"/>
          <w:color w:val="212529"/>
          <w:sz w:val="28"/>
          <w:szCs w:val="28"/>
        </w:rPr>
        <w:t xml:space="preserve"> core model that supports data similar to what is being collected.</w:t>
      </w:r>
    </w:p>
    <w:p w14:paraId="18F1E553" w14:textId="77777777" w:rsidR="00E9448B" w:rsidRPr="0017533E" w:rsidRDefault="00E9448B" w:rsidP="00E9448B">
      <w:pPr>
        <w:pStyle w:val="ListParagraph"/>
        <w:rPr>
          <w:b/>
          <w:bCs/>
          <w:sz w:val="28"/>
          <w:szCs w:val="28"/>
        </w:rPr>
      </w:pPr>
    </w:p>
    <w:p w14:paraId="6BF4A198" w14:textId="04A80EC1" w:rsidR="00E9448B" w:rsidRPr="0017533E" w:rsidRDefault="00E9448B" w:rsidP="003A56F9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 w:rsidRPr="0017533E">
        <w:rPr>
          <w:b/>
          <w:bCs/>
          <w:sz w:val="28"/>
          <w:szCs w:val="28"/>
          <w:u w:val="single"/>
        </w:rPr>
        <w:t>StudentEducationOrganizationAssociation</w:t>
      </w:r>
      <w:proofErr w:type="spellEnd"/>
    </w:p>
    <w:p w14:paraId="1CF4FF03" w14:textId="77777777" w:rsidR="00843645" w:rsidRDefault="009D097B" w:rsidP="0084364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New Fields:</w:t>
      </w:r>
    </w:p>
    <w:p w14:paraId="0361EF31" w14:textId="20D8D078" w:rsidR="000E3D71" w:rsidRPr="000E3D71" w:rsidRDefault="00843645" w:rsidP="00843645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 w:rsidRPr="00843645">
        <w:rPr>
          <w:rFonts w:cs="Segoe UI"/>
          <w:color w:val="212529"/>
          <w:sz w:val="28"/>
          <w:szCs w:val="28"/>
        </w:rPr>
        <w:t xml:space="preserve">Implementing </w:t>
      </w:r>
      <w:r w:rsidRPr="00707300">
        <w:rPr>
          <w:rFonts w:cs="Segoe UI"/>
          <w:b/>
          <w:bCs/>
          <w:color w:val="212529"/>
          <w:sz w:val="28"/>
          <w:szCs w:val="28"/>
        </w:rPr>
        <w:t>‘</w:t>
      </w:r>
      <w:proofErr w:type="spellStart"/>
      <w:r w:rsidR="00F46A5A">
        <w:rPr>
          <w:rFonts w:cs="Segoe UI"/>
          <w:b/>
          <w:bCs/>
          <w:color w:val="212529"/>
          <w:sz w:val="28"/>
          <w:szCs w:val="28"/>
        </w:rPr>
        <w:t>KSAtRiskEligibility</w:t>
      </w:r>
      <w:proofErr w:type="spellEnd"/>
      <w:r w:rsidR="00F46A5A">
        <w:rPr>
          <w:rFonts w:cs="Segoe UI"/>
          <w:b/>
          <w:bCs/>
          <w:color w:val="212529"/>
          <w:sz w:val="28"/>
          <w:szCs w:val="28"/>
        </w:rPr>
        <w:t>’</w:t>
      </w:r>
      <w:r w:rsidRPr="00843645">
        <w:rPr>
          <w:rFonts w:cs="Segoe UI"/>
          <w:color w:val="212529"/>
          <w:sz w:val="28"/>
          <w:szCs w:val="28"/>
        </w:rPr>
        <w:t xml:space="preserve"> extension field to collect students eligibility criteria for being indicated At-Risk.</w:t>
      </w:r>
    </w:p>
    <w:p w14:paraId="3906100F" w14:textId="281860C7" w:rsidR="004B5C9F" w:rsidRPr="00843645" w:rsidRDefault="000E3D71" w:rsidP="000E3D71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t xml:space="preserve">The </w:t>
      </w:r>
      <w:r w:rsidRPr="000E3D71">
        <w:rPr>
          <w:rFonts w:cs="Segoe UI"/>
          <w:b/>
          <w:bCs/>
          <w:color w:val="212529"/>
          <w:sz w:val="28"/>
          <w:szCs w:val="28"/>
        </w:rPr>
        <w:t>‘</w:t>
      </w:r>
      <w:proofErr w:type="spellStart"/>
      <w:r w:rsidR="00F46A5A">
        <w:rPr>
          <w:rFonts w:cs="Segoe UI"/>
          <w:b/>
          <w:bCs/>
          <w:color w:val="212529"/>
          <w:sz w:val="28"/>
          <w:szCs w:val="28"/>
        </w:rPr>
        <w:t>KSAtRiskEligibility</w:t>
      </w:r>
      <w:proofErr w:type="spellEnd"/>
      <w:r w:rsidRPr="000E3D71">
        <w:rPr>
          <w:rFonts w:cs="Segoe UI"/>
          <w:b/>
          <w:bCs/>
          <w:color w:val="212529"/>
          <w:sz w:val="28"/>
          <w:szCs w:val="28"/>
        </w:rPr>
        <w:t>’</w:t>
      </w:r>
      <w:r>
        <w:rPr>
          <w:rFonts w:cs="Segoe UI"/>
          <w:color w:val="212529"/>
          <w:sz w:val="28"/>
          <w:szCs w:val="28"/>
        </w:rPr>
        <w:t xml:space="preserve"> extension field will allow multiple values to be uploaded.</w:t>
      </w:r>
      <w:r w:rsidR="00843645" w:rsidRPr="00843645">
        <w:rPr>
          <w:rFonts w:cs="Segoe UI"/>
          <w:color w:val="212529"/>
          <w:sz w:val="28"/>
          <w:szCs w:val="28"/>
        </w:rPr>
        <w:t xml:space="preserve"> </w:t>
      </w:r>
    </w:p>
    <w:p w14:paraId="12BEEC13" w14:textId="7616E44D" w:rsidR="00843645" w:rsidRPr="00843645" w:rsidRDefault="00843645" w:rsidP="00843645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lastRenderedPageBreak/>
        <w:t xml:space="preserve">The </w:t>
      </w:r>
      <w:r w:rsidRPr="00707300">
        <w:rPr>
          <w:rFonts w:cs="Segoe UI"/>
          <w:b/>
          <w:bCs/>
          <w:color w:val="212529"/>
          <w:sz w:val="28"/>
          <w:szCs w:val="28"/>
        </w:rPr>
        <w:t>‘</w:t>
      </w:r>
      <w:proofErr w:type="spellStart"/>
      <w:r w:rsidR="00F46A5A">
        <w:rPr>
          <w:rFonts w:cs="Segoe UI"/>
          <w:b/>
          <w:bCs/>
          <w:color w:val="212529"/>
          <w:sz w:val="28"/>
          <w:szCs w:val="28"/>
        </w:rPr>
        <w:t>KSAtRiskEligibility</w:t>
      </w:r>
      <w:proofErr w:type="spellEnd"/>
      <w:r w:rsidR="00B46A7D">
        <w:rPr>
          <w:rFonts w:cs="Segoe UI"/>
          <w:b/>
          <w:bCs/>
          <w:color w:val="212529"/>
          <w:sz w:val="28"/>
          <w:szCs w:val="28"/>
        </w:rPr>
        <w:t>’</w:t>
      </w:r>
      <w:r>
        <w:rPr>
          <w:rFonts w:cs="Segoe UI"/>
          <w:color w:val="212529"/>
          <w:sz w:val="28"/>
          <w:szCs w:val="28"/>
        </w:rPr>
        <w:t xml:space="preserve"> extension field uses </w:t>
      </w:r>
      <w:r w:rsidRPr="00843645">
        <w:rPr>
          <w:rFonts w:cs="Segoe UI"/>
          <w:color w:val="212529"/>
          <w:sz w:val="28"/>
          <w:szCs w:val="28"/>
        </w:rPr>
        <w:t>the ‘</w:t>
      </w:r>
      <w:proofErr w:type="spellStart"/>
      <w:r w:rsidRPr="00843645">
        <w:rPr>
          <w:b/>
          <w:bCs/>
          <w:sz w:val="28"/>
          <w:szCs w:val="28"/>
        </w:rPr>
        <w:t>K</w:t>
      </w:r>
      <w:r w:rsidR="00F46A5A">
        <w:rPr>
          <w:b/>
          <w:bCs/>
          <w:sz w:val="28"/>
          <w:szCs w:val="28"/>
        </w:rPr>
        <w:t>S</w:t>
      </w:r>
      <w:r w:rsidRPr="00843645">
        <w:rPr>
          <w:b/>
          <w:bCs/>
          <w:sz w:val="28"/>
          <w:szCs w:val="28"/>
        </w:rPr>
        <w:t>AtRiskEligibility</w:t>
      </w:r>
      <w:r w:rsidR="00B46A7D">
        <w:rPr>
          <w:b/>
          <w:bCs/>
          <w:sz w:val="28"/>
          <w:szCs w:val="28"/>
        </w:rPr>
        <w:t>Criteria</w:t>
      </w:r>
      <w:r w:rsidRPr="00843645">
        <w:rPr>
          <w:b/>
          <w:bCs/>
          <w:sz w:val="28"/>
          <w:szCs w:val="28"/>
        </w:rPr>
        <w:t>Descriptor</w:t>
      </w:r>
      <w:proofErr w:type="spellEnd"/>
      <w:r w:rsidRPr="00843645">
        <w:rPr>
          <w:b/>
          <w:bCs/>
          <w:sz w:val="28"/>
          <w:szCs w:val="28"/>
        </w:rPr>
        <w:t>’</w:t>
      </w:r>
      <w:r w:rsidR="006A0D69">
        <w:rPr>
          <w:b/>
          <w:bCs/>
          <w:sz w:val="28"/>
          <w:szCs w:val="28"/>
        </w:rPr>
        <w:t xml:space="preserve"> </w:t>
      </w:r>
      <w:r w:rsidR="006A0D69" w:rsidRPr="006A0D69">
        <w:rPr>
          <w:sz w:val="28"/>
          <w:szCs w:val="28"/>
        </w:rPr>
        <w:t>to populate</w:t>
      </w:r>
      <w:r>
        <w:rPr>
          <w:sz w:val="28"/>
          <w:szCs w:val="28"/>
        </w:rPr>
        <w:t xml:space="preserve"> values. </w:t>
      </w:r>
    </w:p>
    <w:p w14:paraId="1B6B0093" w14:textId="77777777" w:rsidR="00843645" w:rsidRPr="00843645" w:rsidRDefault="00843645" w:rsidP="00843645">
      <w:pPr>
        <w:pStyle w:val="ListParagraph"/>
        <w:ind w:left="2880"/>
        <w:rPr>
          <w:b/>
          <w:bCs/>
          <w:sz w:val="28"/>
          <w:szCs w:val="28"/>
        </w:rPr>
      </w:pPr>
    </w:p>
    <w:p w14:paraId="4F1F376F" w14:textId="674163CB" w:rsidR="00843645" w:rsidRPr="00843645" w:rsidRDefault="00843645" w:rsidP="00843645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 w:rsidRPr="00843645">
        <w:rPr>
          <w:rFonts w:cs="Segoe UI"/>
          <w:color w:val="212529"/>
          <w:sz w:val="28"/>
          <w:szCs w:val="28"/>
        </w:rPr>
        <w:t xml:space="preserve">Implementing </w:t>
      </w:r>
      <w:r w:rsidRPr="00707300">
        <w:rPr>
          <w:rFonts w:cs="Segoe UI"/>
          <w:b/>
          <w:bCs/>
          <w:color w:val="212529"/>
          <w:sz w:val="28"/>
          <w:szCs w:val="28"/>
        </w:rPr>
        <w:t>‘</w:t>
      </w:r>
      <w:proofErr w:type="spellStart"/>
      <w:r w:rsidR="00904498">
        <w:rPr>
          <w:rFonts w:cs="Segoe UI"/>
          <w:b/>
          <w:bCs/>
          <w:color w:val="212529"/>
          <w:sz w:val="28"/>
          <w:szCs w:val="28"/>
        </w:rPr>
        <w:t>P</w:t>
      </w:r>
      <w:r w:rsidR="00F46A5A">
        <w:rPr>
          <w:rFonts w:cs="Segoe UI"/>
          <w:b/>
          <w:bCs/>
          <w:color w:val="212529"/>
          <w:sz w:val="28"/>
          <w:szCs w:val="28"/>
        </w:rPr>
        <w:t>R</w:t>
      </w:r>
      <w:r w:rsidR="00904498">
        <w:rPr>
          <w:rFonts w:cs="Segoe UI"/>
          <w:b/>
          <w:bCs/>
          <w:color w:val="212529"/>
          <w:sz w:val="28"/>
          <w:szCs w:val="28"/>
        </w:rPr>
        <w:t>AtRisk</w:t>
      </w:r>
      <w:r w:rsidR="00F46A5A">
        <w:rPr>
          <w:rFonts w:cs="Segoe UI"/>
          <w:b/>
          <w:bCs/>
          <w:color w:val="212529"/>
          <w:sz w:val="28"/>
          <w:szCs w:val="28"/>
        </w:rPr>
        <w:t>Eligibility</w:t>
      </w:r>
      <w:proofErr w:type="spellEnd"/>
      <w:r w:rsidR="00707300">
        <w:rPr>
          <w:rFonts w:cs="Segoe UI"/>
          <w:b/>
          <w:bCs/>
          <w:color w:val="212529"/>
          <w:sz w:val="28"/>
          <w:szCs w:val="28"/>
        </w:rPr>
        <w:t>’</w:t>
      </w:r>
      <w:r w:rsidRPr="00843645">
        <w:rPr>
          <w:rFonts w:cs="Segoe UI"/>
          <w:color w:val="212529"/>
          <w:sz w:val="28"/>
          <w:szCs w:val="28"/>
        </w:rPr>
        <w:t xml:space="preserve"> extension field to collect students eligibility criteria for being indicated At-Risk. </w:t>
      </w:r>
    </w:p>
    <w:p w14:paraId="304C00CA" w14:textId="529E4C78" w:rsidR="00707300" w:rsidRPr="00707300" w:rsidRDefault="00707300" w:rsidP="00707300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t xml:space="preserve">The </w:t>
      </w:r>
      <w:r w:rsidRPr="000E3D71">
        <w:rPr>
          <w:rFonts w:cs="Segoe UI"/>
          <w:b/>
          <w:bCs/>
          <w:color w:val="212529"/>
          <w:sz w:val="28"/>
          <w:szCs w:val="28"/>
        </w:rPr>
        <w:t>‘</w:t>
      </w:r>
      <w:proofErr w:type="spellStart"/>
      <w:r>
        <w:rPr>
          <w:rFonts w:cs="Segoe UI"/>
          <w:b/>
          <w:bCs/>
          <w:color w:val="212529"/>
          <w:sz w:val="28"/>
          <w:szCs w:val="28"/>
        </w:rPr>
        <w:t>P</w:t>
      </w:r>
      <w:r w:rsidR="00274548">
        <w:rPr>
          <w:rFonts w:cs="Segoe UI"/>
          <w:b/>
          <w:bCs/>
          <w:color w:val="212529"/>
          <w:sz w:val="28"/>
          <w:szCs w:val="28"/>
        </w:rPr>
        <w:t>R</w:t>
      </w:r>
      <w:r>
        <w:rPr>
          <w:rFonts w:cs="Segoe UI"/>
          <w:b/>
          <w:bCs/>
          <w:color w:val="212529"/>
          <w:sz w:val="28"/>
          <w:szCs w:val="28"/>
        </w:rPr>
        <w:t>AtRisk</w:t>
      </w:r>
      <w:r w:rsidR="00274548">
        <w:rPr>
          <w:rFonts w:cs="Segoe UI"/>
          <w:b/>
          <w:bCs/>
          <w:color w:val="212529"/>
          <w:sz w:val="28"/>
          <w:szCs w:val="28"/>
        </w:rPr>
        <w:t>Eligibility</w:t>
      </w:r>
      <w:proofErr w:type="spellEnd"/>
      <w:r>
        <w:rPr>
          <w:rFonts w:cs="Segoe UI"/>
          <w:b/>
          <w:bCs/>
          <w:color w:val="212529"/>
          <w:sz w:val="28"/>
          <w:szCs w:val="28"/>
        </w:rPr>
        <w:t>’</w:t>
      </w:r>
      <w:r>
        <w:rPr>
          <w:rFonts w:cs="Segoe UI"/>
          <w:color w:val="212529"/>
          <w:sz w:val="28"/>
          <w:szCs w:val="28"/>
        </w:rPr>
        <w:t xml:space="preserve"> extension field will allow multiple values to be uploaded.</w:t>
      </w:r>
      <w:r w:rsidRPr="00843645">
        <w:rPr>
          <w:rFonts w:cs="Segoe UI"/>
          <w:color w:val="212529"/>
          <w:sz w:val="28"/>
          <w:szCs w:val="28"/>
        </w:rPr>
        <w:t xml:space="preserve"> </w:t>
      </w:r>
    </w:p>
    <w:p w14:paraId="1D39D7F9" w14:textId="4DC1BBE6" w:rsidR="00843645" w:rsidRPr="00843645" w:rsidRDefault="00843645" w:rsidP="00843645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t xml:space="preserve">The </w:t>
      </w:r>
      <w:r w:rsidRPr="00707300">
        <w:rPr>
          <w:rFonts w:cs="Segoe UI"/>
          <w:b/>
          <w:bCs/>
          <w:color w:val="212529"/>
          <w:sz w:val="28"/>
          <w:szCs w:val="28"/>
        </w:rPr>
        <w:t>‘</w:t>
      </w:r>
      <w:proofErr w:type="spellStart"/>
      <w:r w:rsidR="00904498">
        <w:rPr>
          <w:rFonts w:cs="Segoe UI"/>
          <w:b/>
          <w:bCs/>
          <w:color w:val="212529"/>
          <w:sz w:val="28"/>
          <w:szCs w:val="28"/>
        </w:rPr>
        <w:t>P</w:t>
      </w:r>
      <w:r w:rsidR="00274548">
        <w:rPr>
          <w:rFonts w:cs="Segoe UI"/>
          <w:b/>
          <w:bCs/>
          <w:color w:val="212529"/>
          <w:sz w:val="28"/>
          <w:szCs w:val="28"/>
        </w:rPr>
        <w:t>R</w:t>
      </w:r>
      <w:r w:rsidR="00904498">
        <w:rPr>
          <w:rFonts w:cs="Segoe UI"/>
          <w:b/>
          <w:bCs/>
          <w:color w:val="212529"/>
          <w:sz w:val="28"/>
          <w:szCs w:val="28"/>
        </w:rPr>
        <w:t>AtRisk</w:t>
      </w:r>
      <w:r w:rsidR="00274548">
        <w:rPr>
          <w:rFonts w:cs="Segoe UI"/>
          <w:b/>
          <w:bCs/>
          <w:color w:val="212529"/>
          <w:sz w:val="28"/>
          <w:szCs w:val="28"/>
        </w:rPr>
        <w:t>Eligibility</w:t>
      </w:r>
      <w:proofErr w:type="spellEnd"/>
      <w:r w:rsidR="00904498">
        <w:rPr>
          <w:rFonts w:cs="Segoe UI"/>
          <w:b/>
          <w:bCs/>
          <w:color w:val="212529"/>
          <w:sz w:val="28"/>
          <w:szCs w:val="28"/>
        </w:rPr>
        <w:t>’</w:t>
      </w:r>
      <w:r>
        <w:rPr>
          <w:rFonts w:cs="Segoe UI"/>
          <w:color w:val="212529"/>
          <w:sz w:val="28"/>
          <w:szCs w:val="28"/>
        </w:rPr>
        <w:t xml:space="preserve"> extension field uses </w:t>
      </w:r>
      <w:r w:rsidRPr="00843645">
        <w:rPr>
          <w:rFonts w:cs="Segoe UI"/>
          <w:color w:val="212529"/>
          <w:sz w:val="28"/>
          <w:szCs w:val="28"/>
        </w:rPr>
        <w:t>the ‘</w:t>
      </w:r>
      <w:proofErr w:type="spellStart"/>
      <w:r>
        <w:rPr>
          <w:b/>
          <w:bCs/>
          <w:sz w:val="28"/>
          <w:szCs w:val="28"/>
        </w:rPr>
        <w:t>P</w:t>
      </w:r>
      <w:r w:rsidR="00274548">
        <w:rPr>
          <w:b/>
          <w:bCs/>
          <w:sz w:val="28"/>
          <w:szCs w:val="28"/>
        </w:rPr>
        <w:t>R</w:t>
      </w:r>
      <w:r w:rsidRPr="00843645">
        <w:rPr>
          <w:b/>
          <w:bCs/>
          <w:sz w:val="28"/>
          <w:szCs w:val="28"/>
        </w:rPr>
        <w:t>AtRiskEligibility</w:t>
      </w:r>
      <w:r w:rsidR="00B46A7D">
        <w:rPr>
          <w:b/>
          <w:bCs/>
          <w:sz w:val="28"/>
          <w:szCs w:val="28"/>
        </w:rPr>
        <w:t>Criteria</w:t>
      </w:r>
      <w:r w:rsidRPr="00843645">
        <w:rPr>
          <w:b/>
          <w:bCs/>
          <w:sz w:val="28"/>
          <w:szCs w:val="28"/>
        </w:rPr>
        <w:t>Descriptor</w:t>
      </w:r>
      <w:proofErr w:type="spellEnd"/>
      <w:r w:rsidRPr="00843645">
        <w:rPr>
          <w:b/>
          <w:bCs/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 w:rsidR="006A0D69" w:rsidRPr="006A0D69">
        <w:rPr>
          <w:sz w:val="28"/>
          <w:szCs w:val="28"/>
        </w:rPr>
        <w:t>to populate</w:t>
      </w:r>
      <w:r w:rsidR="006A0D69">
        <w:rPr>
          <w:sz w:val="28"/>
          <w:szCs w:val="28"/>
        </w:rPr>
        <w:t xml:space="preserve"> values</w:t>
      </w:r>
      <w:r>
        <w:rPr>
          <w:sz w:val="28"/>
          <w:szCs w:val="28"/>
        </w:rPr>
        <w:t xml:space="preserve">. </w:t>
      </w:r>
    </w:p>
    <w:p w14:paraId="2CB6B963" w14:textId="77777777" w:rsidR="00843645" w:rsidRPr="0017533E" w:rsidRDefault="00843645" w:rsidP="004B5C9F">
      <w:pPr>
        <w:pStyle w:val="ListParagraph"/>
        <w:ind w:left="2160"/>
        <w:rPr>
          <w:b/>
          <w:bCs/>
          <w:sz w:val="28"/>
          <w:szCs w:val="28"/>
        </w:rPr>
      </w:pPr>
    </w:p>
    <w:p w14:paraId="62EA50ED" w14:textId="77777777" w:rsidR="004B5C9F" w:rsidRPr="0017533E" w:rsidRDefault="004B5C9F" w:rsidP="004B5C9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Updated</w:t>
      </w:r>
      <w:r w:rsidRPr="0017533E">
        <w:rPr>
          <w:b/>
          <w:bCs/>
          <w:sz w:val="28"/>
          <w:szCs w:val="28"/>
        </w:rPr>
        <w:t xml:space="preserve"> Fields:</w:t>
      </w:r>
    </w:p>
    <w:p w14:paraId="695B0495" w14:textId="36DF8D9F" w:rsidR="003614FD" w:rsidRPr="003614FD" w:rsidRDefault="003614FD" w:rsidP="003614FD">
      <w:pPr>
        <w:pStyle w:val="ListParagraph"/>
        <w:numPr>
          <w:ilvl w:val="2"/>
          <w:numId w:val="2"/>
        </w:numPr>
        <w:rPr>
          <w:i/>
          <w:iCs/>
          <w:sz w:val="28"/>
          <w:szCs w:val="28"/>
        </w:rPr>
      </w:pPr>
      <w:r w:rsidRPr="003614FD">
        <w:rPr>
          <w:rFonts w:cs="Segoe UI"/>
          <w:i/>
          <w:iCs/>
          <w:color w:val="212529"/>
          <w:sz w:val="28"/>
          <w:szCs w:val="28"/>
        </w:rPr>
        <w:t>N/A</w:t>
      </w:r>
    </w:p>
    <w:p w14:paraId="79BF5DF0" w14:textId="77777777" w:rsidR="009D097B" w:rsidRPr="0017533E" w:rsidRDefault="009D097B" w:rsidP="009D097B">
      <w:pPr>
        <w:pStyle w:val="ListParagraph"/>
        <w:ind w:left="2160"/>
        <w:rPr>
          <w:b/>
          <w:bCs/>
          <w:sz w:val="28"/>
          <w:szCs w:val="28"/>
        </w:rPr>
      </w:pPr>
    </w:p>
    <w:p w14:paraId="40D53957" w14:textId="020FA180" w:rsidR="009D097B" w:rsidRPr="0017533E" w:rsidRDefault="009D097B" w:rsidP="009D097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Removed Fields:</w:t>
      </w:r>
    </w:p>
    <w:p w14:paraId="16754D50" w14:textId="4017C3BD" w:rsidR="00B613EF" w:rsidRPr="00904498" w:rsidRDefault="009D097B" w:rsidP="00904498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 w:rsidRPr="0017533E">
        <w:rPr>
          <w:sz w:val="28"/>
          <w:szCs w:val="28"/>
        </w:rPr>
        <w:t>Removing extension field ‘</w:t>
      </w:r>
      <w:proofErr w:type="spellStart"/>
      <w:r w:rsidRPr="0017533E">
        <w:rPr>
          <w:b/>
          <w:bCs/>
          <w:sz w:val="28"/>
          <w:szCs w:val="28"/>
        </w:rPr>
        <w:t>Transportation</w:t>
      </w:r>
      <w:r w:rsidRPr="0017533E">
        <w:rPr>
          <w:sz w:val="28"/>
          <w:szCs w:val="28"/>
        </w:rPr>
        <w:t>.</w:t>
      </w:r>
      <w:r w:rsidRPr="0017533E">
        <w:rPr>
          <w:b/>
          <w:bCs/>
          <w:sz w:val="28"/>
          <w:szCs w:val="28"/>
        </w:rPr>
        <w:t>NonResidentTransportation</w:t>
      </w:r>
      <w:proofErr w:type="spellEnd"/>
      <w:r w:rsidRPr="0017533E">
        <w:rPr>
          <w:b/>
          <w:bCs/>
          <w:sz w:val="28"/>
          <w:szCs w:val="28"/>
        </w:rPr>
        <w:t>’</w:t>
      </w:r>
      <w:r w:rsidRPr="0017533E">
        <w:rPr>
          <w:sz w:val="28"/>
          <w:szCs w:val="28"/>
        </w:rPr>
        <w:t xml:space="preserve"> due to not collecting data piece for the 2025-2026 School Year. </w:t>
      </w:r>
    </w:p>
    <w:p w14:paraId="6DE35233" w14:textId="77777777" w:rsidR="00904498" w:rsidRPr="00904498" w:rsidRDefault="00904498" w:rsidP="00904498">
      <w:pPr>
        <w:pStyle w:val="ListParagraph"/>
        <w:ind w:left="2160"/>
        <w:rPr>
          <w:b/>
          <w:bCs/>
          <w:sz w:val="28"/>
          <w:szCs w:val="28"/>
        </w:rPr>
      </w:pPr>
    </w:p>
    <w:p w14:paraId="4E1854AD" w14:textId="22D6200F" w:rsidR="00B613EF" w:rsidRPr="00B613EF" w:rsidRDefault="00B613EF" w:rsidP="00B613EF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 w:rsidRPr="00B613EF">
        <w:rPr>
          <w:b/>
          <w:bCs/>
          <w:sz w:val="28"/>
          <w:szCs w:val="28"/>
          <w:u w:val="single"/>
        </w:rPr>
        <w:t>StudentLanguageInstructionProgramAssociations</w:t>
      </w:r>
      <w:proofErr w:type="spellEnd"/>
    </w:p>
    <w:p w14:paraId="7AD896C5" w14:textId="7F2B7AB8" w:rsidR="00B613EF" w:rsidRPr="00B613EF" w:rsidRDefault="00B613EF" w:rsidP="00B613E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B613EF">
        <w:rPr>
          <w:b/>
          <w:bCs/>
          <w:sz w:val="28"/>
          <w:szCs w:val="28"/>
        </w:rPr>
        <w:t>New Fields:</w:t>
      </w:r>
    </w:p>
    <w:p w14:paraId="776288A3" w14:textId="69A8BF3E" w:rsidR="00B613EF" w:rsidRDefault="00B613EF" w:rsidP="00B613EF">
      <w:pPr>
        <w:pStyle w:val="ListParagraph"/>
        <w:numPr>
          <w:ilvl w:val="2"/>
          <w:numId w:val="2"/>
        </w:numPr>
        <w:rPr>
          <w:i/>
          <w:iCs/>
          <w:sz w:val="28"/>
          <w:szCs w:val="28"/>
        </w:rPr>
      </w:pPr>
      <w:r w:rsidRPr="00B613EF">
        <w:rPr>
          <w:i/>
          <w:iCs/>
          <w:sz w:val="28"/>
          <w:szCs w:val="28"/>
        </w:rPr>
        <w:t>N/A</w:t>
      </w:r>
    </w:p>
    <w:p w14:paraId="195F4B80" w14:textId="77777777" w:rsidR="00B613EF" w:rsidRDefault="00B613EF" w:rsidP="00B613EF">
      <w:pPr>
        <w:pStyle w:val="ListParagraph"/>
        <w:ind w:left="2160"/>
        <w:rPr>
          <w:i/>
          <w:iCs/>
          <w:sz w:val="28"/>
          <w:szCs w:val="28"/>
        </w:rPr>
      </w:pPr>
    </w:p>
    <w:p w14:paraId="56104555" w14:textId="52AB0D80" w:rsidR="00B613EF" w:rsidRPr="00B613EF" w:rsidRDefault="00B613EF" w:rsidP="00B613E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B613EF">
        <w:rPr>
          <w:b/>
          <w:bCs/>
          <w:sz w:val="28"/>
          <w:szCs w:val="28"/>
        </w:rPr>
        <w:t>Updated Fields</w:t>
      </w:r>
    </w:p>
    <w:p w14:paraId="1D51B487" w14:textId="058B2708" w:rsidR="00B613EF" w:rsidRPr="0017533E" w:rsidRDefault="00601E28" w:rsidP="00B613EF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t>Utilizing data for</w:t>
      </w:r>
      <w:r w:rsidR="00B613EF">
        <w:rPr>
          <w:rFonts w:cs="Segoe UI"/>
          <w:color w:val="212529"/>
          <w:sz w:val="28"/>
          <w:szCs w:val="28"/>
        </w:rPr>
        <w:t xml:space="preserve"> </w:t>
      </w:r>
      <w:r w:rsidR="00877F2A">
        <w:rPr>
          <w:rFonts w:cs="Segoe UI"/>
          <w:color w:val="212529"/>
          <w:sz w:val="28"/>
          <w:szCs w:val="28"/>
        </w:rPr>
        <w:t xml:space="preserve">core model field </w:t>
      </w:r>
      <w:r w:rsidR="00B613EF" w:rsidRPr="0017533E">
        <w:rPr>
          <w:rFonts w:cs="Segoe UI"/>
          <w:color w:val="212529"/>
          <w:sz w:val="28"/>
          <w:szCs w:val="28"/>
        </w:rPr>
        <w:t>'</w:t>
      </w:r>
      <w:proofErr w:type="spellStart"/>
      <w:r w:rsidR="00B613EF" w:rsidRPr="0017533E">
        <w:rPr>
          <w:rStyle w:val="Strong"/>
          <w:rFonts w:cs="Segoe UI"/>
          <w:color w:val="212529"/>
          <w:sz w:val="28"/>
          <w:szCs w:val="28"/>
        </w:rPr>
        <w:t>EndDate</w:t>
      </w:r>
      <w:proofErr w:type="spellEnd"/>
      <w:r w:rsidR="00B613EF" w:rsidRPr="0017533E">
        <w:rPr>
          <w:rFonts w:cs="Segoe UI"/>
          <w:color w:val="212529"/>
          <w:sz w:val="28"/>
          <w:szCs w:val="28"/>
        </w:rPr>
        <w:t xml:space="preserve">' to replace </w:t>
      </w:r>
      <w:r w:rsidR="00877F2A">
        <w:rPr>
          <w:rFonts w:cs="Segoe UI"/>
          <w:color w:val="212529"/>
          <w:sz w:val="28"/>
          <w:szCs w:val="28"/>
        </w:rPr>
        <w:t>the ‘</w:t>
      </w:r>
      <w:r w:rsidR="00B613EF" w:rsidRPr="00877F2A">
        <w:rPr>
          <w:rFonts w:cs="Segoe UI"/>
          <w:b/>
          <w:bCs/>
          <w:color w:val="212529"/>
          <w:sz w:val="28"/>
          <w:szCs w:val="28"/>
        </w:rPr>
        <w:t>StudentLanguageInstructionProgramAssociations</w:t>
      </w:r>
      <w:r w:rsidR="00B613EF" w:rsidRPr="0017533E">
        <w:rPr>
          <w:rFonts w:cs="Segoe UI"/>
          <w:color w:val="212529"/>
          <w:sz w:val="28"/>
          <w:szCs w:val="28"/>
        </w:rPr>
        <w:t>.</w:t>
      </w:r>
      <w:r w:rsidR="00877F2A">
        <w:rPr>
          <w:rStyle w:val="Strong"/>
          <w:rFonts w:cs="Segoe UI"/>
          <w:color w:val="212529"/>
          <w:sz w:val="28"/>
          <w:szCs w:val="28"/>
        </w:rPr>
        <w:t>EndDate</w:t>
      </w:r>
      <w:r w:rsidR="00B613EF" w:rsidRPr="0017533E">
        <w:rPr>
          <w:rFonts w:cs="Segoe UI"/>
          <w:color w:val="212529"/>
          <w:sz w:val="28"/>
          <w:szCs w:val="28"/>
        </w:rPr>
        <w:t>' extension field as the main source for data collection piece.</w:t>
      </w:r>
    </w:p>
    <w:p w14:paraId="6CDF42AC" w14:textId="77777777" w:rsidR="00B613EF" w:rsidRDefault="00B613EF" w:rsidP="00B613EF">
      <w:pPr>
        <w:pStyle w:val="ListParagraph"/>
        <w:ind w:left="2160"/>
        <w:rPr>
          <w:i/>
          <w:iCs/>
          <w:sz w:val="28"/>
          <w:szCs w:val="28"/>
        </w:rPr>
      </w:pPr>
    </w:p>
    <w:p w14:paraId="41CC298E" w14:textId="1BA94AA4" w:rsidR="00B613EF" w:rsidRPr="00B613EF" w:rsidRDefault="00B613EF" w:rsidP="00B613E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B613EF">
        <w:rPr>
          <w:b/>
          <w:bCs/>
          <w:sz w:val="28"/>
          <w:szCs w:val="28"/>
        </w:rPr>
        <w:t>Removed Fields:</w:t>
      </w:r>
    </w:p>
    <w:p w14:paraId="1CE53CDB" w14:textId="77DDCFA3" w:rsidR="00B613EF" w:rsidRPr="00B613EF" w:rsidRDefault="00B613EF" w:rsidP="00B613EF">
      <w:pPr>
        <w:pStyle w:val="ListParagraph"/>
        <w:numPr>
          <w:ilvl w:val="2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Removing extension field ‘</w:t>
      </w:r>
      <w:proofErr w:type="spellStart"/>
      <w:r w:rsidRPr="00B613EF">
        <w:rPr>
          <w:b/>
          <w:bCs/>
          <w:sz w:val="28"/>
          <w:szCs w:val="28"/>
        </w:rPr>
        <w:t>EndDate</w:t>
      </w:r>
      <w:proofErr w:type="spellEnd"/>
      <w:r w:rsidRPr="00B613EF">
        <w:rPr>
          <w:b/>
          <w:bCs/>
          <w:sz w:val="28"/>
          <w:szCs w:val="28"/>
        </w:rPr>
        <w:t>’</w:t>
      </w:r>
      <w:r>
        <w:rPr>
          <w:sz w:val="28"/>
          <w:szCs w:val="28"/>
        </w:rPr>
        <w:t xml:space="preserve"> due to switching to field </w:t>
      </w:r>
      <w:r w:rsidR="00A8589E">
        <w:rPr>
          <w:sz w:val="28"/>
          <w:szCs w:val="28"/>
        </w:rPr>
        <w:t>‘</w:t>
      </w:r>
      <w:proofErr w:type="spellStart"/>
      <w:r w:rsidRPr="00B613EF">
        <w:rPr>
          <w:b/>
          <w:bCs/>
          <w:sz w:val="28"/>
          <w:szCs w:val="28"/>
        </w:rPr>
        <w:t>StudentLanguageInstructionProgramAssociations</w:t>
      </w:r>
      <w:r>
        <w:rPr>
          <w:sz w:val="28"/>
          <w:szCs w:val="28"/>
        </w:rPr>
        <w:t>.</w:t>
      </w:r>
      <w:r w:rsidRPr="00B613EF">
        <w:rPr>
          <w:b/>
          <w:bCs/>
          <w:sz w:val="28"/>
          <w:szCs w:val="28"/>
        </w:rPr>
        <w:t>EndDate</w:t>
      </w:r>
      <w:proofErr w:type="spellEnd"/>
      <w:r w:rsidR="00A8589E">
        <w:rPr>
          <w:sz w:val="28"/>
          <w:szCs w:val="28"/>
        </w:rPr>
        <w:t>’</w:t>
      </w:r>
    </w:p>
    <w:p w14:paraId="414A5C62" w14:textId="77777777" w:rsidR="00E9448B" w:rsidRPr="0017533E" w:rsidRDefault="00E9448B" w:rsidP="00E9448B">
      <w:pPr>
        <w:pStyle w:val="ListParagraph"/>
        <w:rPr>
          <w:b/>
          <w:bCs/>
          <w:sz w:val="28"/>
          <w:szCs w:val="28"/>
        </w:rPr>
      </w:pPr>
    </w:p>
    <w:p w14:paraId="5A7BC174" w14:textId="5BFB2750" w:rsidR="004B5C9F" w:rsidRPr="004B5C9F" w:rsidRDefault="00E9448B" w:rsidP="004B5C9F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 w:rsidRPr="0017533E">
        <w:rPr>
          <w:b/>
          <w:bCs/>
          <w:sz w:val="28"/>
          <w:szCs w:val="28"/>
          <w:u w:val="single"/>
        </w:rPr>
        <w:t>StudentSectionAssociation</w:t>
      </w:r>
      <w:proofErr w:type="spellEnd"/>
    </w:p>
    <w:p w14:paraId="4FAA296E" w14:textId="3F3B215D" w:rsidR="00C83F06" w:rsidRDefault="00C83F06" w:rsidP="001B5ED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New Fields:</w:t>
      </w:r>
    </w:p>
    <w:p w14:paraId="220FBF00" w14:textId="77777777" w:rsidR="004B5C9F" w:rsidRPr="0017533E" w:rsidRDefault="004B5C9F" w:rsidP="004B5C9F">
      <w:pPr>
        <w:pStyle w:val="ListParagraph"/>
        <w:numPr>
          <w:ilvl w:val="2"/>
          <w:numId w:val="2"/>
        </w:numPr>
        <w:rPr>
          <w:i/>
          <w:iCs/>
          <w:sz w:val="28"/>
          <w:szCs w:val="28"/>
        </w:rPr>
      </w:pPr>
      <w:r w:rsidRPr="0017533E">
        <w:rPr>
          <w:i/>
          <w:iCs/>
          <w:sz w:val="28"/>
          <w:szCs w:val="28"/>
        </w:rPr>
        <w:t>N/A</w:t>
      </w:r>
    </w:p>
    <w:p w14:paraId="17D3A337" w14:textId="77777777" w:rsidR="004B5C9F" w:rsidRDefault="004B5C9F" w:rsidP="004B5C9F">
      <w:pPr>
        <w:pStyle w:val="ListParagraph"/>
        <w:ind w:left="1440"/>
        <w:rPr>
          <w:b/>
          <w:bCs/>
          <w:sz w:val="28"/>
          <w:szCs w:val="28"/>
        </w:rPr>
      </w:pPr>
    </w:p>
    <w:p w14:paraId="5B0D160B" w14:textId="4874A978" w:rsidR="004B5C9F" w:rsidRPr="004B5C9F" w:rsidRDefault="004B5C9F" w:rsidP="004B5C9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Updated</w:t>
      </w:r>
      <w:r w:rsidRPr="0017533E">
        <w:rPr>
          <w:b/>
          <w:bCs/>
          <w:sz w:val="28"/>
          <w:szCs w:val="28"/>
        </w:rPr>
        <w:t xml:space="preserve"> Fields:</w:t>
      </w:r>
    </w:p>
    <w:p w14:paraId="652C052E" w14:textId="4A56AD24" w:rsidR="001B5ED1" w:rsidRPr="00B949D3" w:rsidRDefault="00601E28" w:rsidP="00B949D3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t xml:space="preserve">Utilizing data for </w:t>
      </w:r>
      <w:r w:rsidR="001B5ED1" w:rsidRPr="0017533E">
        <w:rPr>
          <w:rFonts w:cs="Segoe UI"/>
          <w:color w:val="212529"/>
          <w:sz w:val="28"/>
          <w:szCs w:val="28"/>
        </w:rPr>
        <w:t>'</w:t>
      </w:r>
      <w:proofErr w:type="spellStart"/>
      <w:r w:rsidR="001B5ED1" w:rsidRPr="0017533E">
        <w:rPr>
          <w:rStyle w:val="Strong"/>
          <w:rFonts w:cs="Segoe UI"/>
          <w:color w:val="212529"/>
          <w:sz w:val="28"/>
          <w:szCs w:val="28"/>
        </w:rPr>
        <w:t>BeginDate</w:t>
      </w:r>
      <w:proofErr w:type="spellEnd"/>
      <w:r w:rsidR="001B5ED1" w:rsidRPr="0017533E">
        <w:rPr>
          <w:rFonts w:cs="Segoe UI"/>
          <w:color w:val="212529"/>
          <w:sz w:val="28"/>
          <w:szCs w:val="28"/>
        </w:rPr>
        <w:t>' field to replace '</w:t>
      </w:r>
      <w:proofErr w:type="spellStart"/>
      <w:r w:rsidR="001B5ED1" w:rsidRPr="0017533E">
        <w:rPr>
          <w:rStyle w:val="Strong"/>
          <w:rFonts w:cs="Segoe UI"/>
          <w:color w:val="212529"/>
          <w:sz w:val="28"/>
          <w:szCs w:val="28"/>
        </w:rPr>
        <w:t>Grades</w:t>
      </w:r>
      <w:r w:rsidR="001B5ED1" w:rsidRPr="0017533E">
        <w:rPr>
          <w:rFonts w:cs="Segoe UI"/>
          <w:color w:val="212529"/>
          <w:sz w:val="28"/>
          <w:szCs w:val="28"/>
        </w:rPr>
        <w:t>.</w:t>
      </w:r>
      <w:r w:rsidR="001B5ED1" w:rsidRPr="0017533E">
        <w:rPr>
          <w:rStyle w:val="Strong"/>
          <w:rFonts w:cs="Segoe UI"/>
          <w:color w:val="212529"/>
          <w:sz w:val="28"/>
          <w:szCs w:val="28"/>
        </w:rPr>
        <w:t>FirstInstructionalDate</w:t>
      </w:r>
      <w:proofErr w:type="spellEnd"/>
      <w:r w:rsidR="001B5ED1" w:rsidRPr="0017533E">
        <w:rPr>
          <w:rFonts w:cs="Segoe UI"/>
          <w:color w:val="212529"/>
          <w:sz w:val="28"/>
          <w:szCs w:val="28"/>
        </w:rPr>
        <w:t>'</w:t>
      </w:r>
      <w:r w:rsidR="005A2781" w:rsidRPr="0017533E">
        <w:rPr>
          <w:rFonts w:cs="Segoe UI"/>
          <w:color w:val="212529"/>
          <w:sz w:val="28"/>
          <w:szCs w:val="28"/>
        </w:rPr>
        <w:t xml:space="preserve"> </w:t>
      </w:r>
      <w:r w:rsidR="001B5ED1" w:rsidRPr="0017533E">
        <w:rPr>
          <w:rFonts w:cs="Segoe UI"/>
          <w:color w:val="212529"/>
          <w:sz w:val="28"/>
          <w:szCs w:val="28"/>
        </w:rPr>
        <w:t>extension field as the main source for data collection piece.</w:t>
      </w:r>
    </w:p>
    <w:p w14:paraId="34C30AB8" w14:textId="77777777" w:rsidR="00B949D3" w:rsidRPr="00B949D3" w:rsidRDefault="00B949D3" w:rsidP="00B949D3">
      <w:pPr>
        <w:pStyle w:val="ListParagraph"/>
        <w:ind w:left="2160"/>
        <w:rPr>
          <w:sz w:val="28"/>
          <w:szCs w:val="28"/>
        </w:rPr>
      </w:pPr>
    </w:p>
    <w:p w14:paraId="237BE1C1" w14:textId="140DAC95" w:rsidR="009D097B" w:rsidRPr="0017533E" w:rsidRDefault="00601E28" w:rsidP="009D097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t xml:space="preserve">Utilizing data for </w:t>
      </w:r>
      <w:r w:rsidR="001B5ED1" w:rsidRPr="0017533E">
        <w:rPr>
          <w:rFonts w:cs="Segoe UI"/>
          <w:color w:val="212529"/>
          <w:sz w:val="28"/>
          <w:szCs w:val="28"/>
        </w:rPr>
        <w:t>'</w:t>
      </w:r>
      <w:proofErr w:type="spellStart"/>
      <w:r w:rsidR="001B5ED1" w:rsidRPr="0017533E">
        <w:rPr>
          <w:rStyle w:val="Strong"/>
          <w:rFonts w:cs="Segoe UI"/>
          <w:color w:val="212529"/>
          <w:sz w:val="28"/>
          <w:szCs w:val="28"/>
        </w:rPr>
        <w:t>EndDate</w:t>
      </w:r>
      <w:proofErr w:type="spellEnd"/>
      <w:r w:rsidR="001B5ED1" w:rsidRPr="0017533E">
        <w:rPr>
          <w:rFonts w:cs="Segoe UI"/>
          <w:color w:val="212529"/>
          <w:sz w:val="28"/>
          <w:szCs w:val="28"/>
        </w:rPr>
        <w:t>' field to replace '</w:t>
      </w:r>
      <w:proofErr w:type="spellStart"/>
      <w:r w:rsidR="001B5ED1" w:rsidRPr="0017533E">
        <w:rPr>
          <w:rStyle w:val="Strong"/>
          <w:rFonts w:cs="Segoe UI"/>
          <w:color w:val="212529"/>
          <w:sz w:val="28"/>
          <w:szCs w:val="28"/>
        </w:rPr>
        <w:t>Grades</w:t>
      </w:r>
      <w:r w:rsidR="001B5ED1" w:rsidRPr="0017533E">
        <w:rPr>
          <w:rFonts w:cs="Segoe UI"/>
          <w:color w:val="212529"/>
          <w:sz w:val="28"/>
          <w:szCs w:val="28"/>
        </w:rPr>
        <w:t>.</w:t>
      </w:r>
      <w:r w:rsidR="001B5ED1" w:rsidRPr="0017533E">
        <w:rPr>
          <w:rStyle w:val="Strong"/>
          <w:rFonts w:cs="Segoe UI"/>
          <w:color w:val="212529"/>
          <w:sz w:val="28"/>
          <w:szCs w:val="28"/>
        </w:rPr>
        <w:t>LastInstructionalDate</w:t>
      </w:r>
      <w:proofErr w:type="spellEnd"/>
      <w:r w:rsidR="001B5ED1" w:rsidRPr="0017533E">
        <w:rPr>
          <w:rFonts w:cs="Segoe UI"/>
          <w:color w:val="212529"/>
          <w:sz w:val="28"/>
          <w:szCs w:val="28"/>
        </w:rPr>
        <w:t>' extension field as the main source for data collection piece.</w:t>
      </w:r>
    </w:p>
    <w:p w14:paraId="6FE98C62" w14:textId="77777777" w:rsidR="009D097B" w:rsidRPr="0017533E" w:rsidRDefault="009D097B" w:rsidP="009D097B">
      <w:pPr>
        <w:pStyle w:val="ListParagraph"/>
        <w:rPr>
          <w:sz w:val="28"/>
          <w:szCs w:val="28"/>
        </w:rPr>
      </w:pPr>
    </w:p>
    <w:p w14:paraId="567209A9" w14:textId="2CB89824" w:rsidR="009D097B" w:rsidRPr="0017533E" w:rsidRDefault="009D097B" w:rsidP="009D097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 xml:space="preserve">Removed Fields: </w:t>
      </w:r>
    </w:p>
    <w:p w14:paraId="6EC239DE" w14:textId="44027ECF" w:rsidR="009D097B" w:rsidRPr="0017533E" w:rsidRDefault="009D097B" w:rsidP="009D097B">
      <w:pPr>
        <w:pStyle w:val="ListParagraph"/>
        <w:numPr>
          <w:ilvl w:val="2"/>
          <w:numId w:val="2"/>
        </w:numPr>
        <w:rPr>
          <w:i/>
          <w:iCs/>
          <w:sz w:val="28"/>
          <w:szCs w:val="28"/>
        </w:rPr>
      </w:pPr>
      <w:r w:rsidRPr="0017533E">
        <w:rPr>
          <w:i/>
          <w:iCs/>
          <w:sz w:val="28"/>
          <w:szCs w:val="28"/>
        </w:rPr>
        <w:t>N/A</w:t>
      </w:r>
    </w:p>
    <w:p w14:paraId="007E6241" w14:textId="77777777" w:rsidR="009D097B" w:rsidRPr="0017533E" w:rsidRDefault="009D097B" w:rsidP="009D097B">
      <w:pPr>
        <w:pStyle w:val="ListParagraph"/>
        <w:ind w:left="2160"/>
        <w:rPr>
          <w:i/>
          <w:iCs/>
          <w:sz w:val="28"/>
          <w:szCs w:val="28"/>
        </w:rPr>
      </w:pPr>
    </w:p>
    <w:p w14:paraId="1A4459F5" w14:textId="0059EE61" w:rsidR="00C83F06" w:rsidRPr="0017533E" w:rsidRDefault="001B5ED1" w:rsidP="00C83F0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 w:rsidRPr="0017533E">
        <w:rPr>
          <w:b/>
          <w:bCs/>
          <w:sz w:val="28"/>
          <w:szCs w:val="28"/>
          <w:u w:val="single"/>
        </w:rPr>
        <w:t>StudentSchoolAssociation</w:t>
      </w:r>
      <w:proofErr w:type="spellEnd"/>
    </w:p>
    <w:p w14:paraId="3ADCB873" w14:textId="0319C345" w:rsidR="00C83F06" w:rsidRDefault="00C83F06" w:rsidP="00C83F0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b/>
          <w:bCs/>
          <w:sz w:val="28"/>
          <w:szCs w:val="28"/>
        </w:rPr>
        <w:t>New Fields:</w:t>
      </w:r>
    </w:p>
    <w:p w14:paraId="1660A59E" w14:textId="3FFC14BF" w:rsidR="00843645" w:rsidRPr="00843645" w:rsidRDefault="004B5C9F" w:rsidP="00843645">
      <w:pPr>
        <w:pStyle w:val="ListParagraph"/>
        <w:numPr>
          <w:ilvl w:val="2"/>
          <w:numId w:val="2"/>
        </w:numPr>
        <w:rPr>
          <w:sz w:val="36"/>
          <w:szCs w:val="36"/>
        </w:rPr>
      </w:pPr>
      <w:r w:rsidRPr="0017533E">
        <w:rPr>
          <w:rFonts w:cs="Segoe UI"/>
          <w:color w:val="212529"/>
          <w:sz w:val="28"/>
          <w:szCs w:val="28"/>
        </w:rPr>
        <w:t>Implementing '</w:t>
      </w:r>
      <w:proofErr w:type="spellStart"/>
      <w:r w:rsidRPr="0017533E">
        <w:rPr>
          <w:rStyle w:val="Strong"/>
          <w:rFonts w:cs="Segoe UI"/>
          <w:color w:val="212529"/>
          <w:sz w:val="28"/>
          <w:szCs w:val="28"/>
        </w:rPr>
        <w:t>StudentSchoolAssociation</w:t>
      </w:r>
      <w:r w:rsidRPr="0017533E">
        <w:rPr>
          <w:rFonts w:cs="Segoe UI"/>
          <w:color w:val="212529"/>
          <w:sz w:val="28"/>
          <w:szCs w:val="28"/>
        </w:rPr>
        <w:t>.</w:t>
      </w:r>
      <w:r w:rsidRPr="0017533E">
        <w:rPr>
          <w:rStyle w:val="Strong"/>
          <w:rFonts w:cs="Segoe UI"/>
          <w:color w:val="212529"/>
          <w:sz w:val="28"/>
          <w:szCs w:val="28"/>
        </w:rPr>
        <w:t>SchoolEntryDate</w:t>
      </w:r>
      <w:proofErr w:type="spellEnd"/>
      <w:r w:rsidRPr="0017533E">
        <w:rPr>
          <w:rFonts w:cs="Segoe UI"/>
          <w:color w:val="212529"/>
          <w:sz w:val="28"/>
          <w:szCs w:val="28"/>
        </w:rPr>
        <w:t>' extension field</w:t>
      </w:r>
    </w:p>
    <w:p w14:paraId="19514519" w14:textId="77777777" w:rsidR="004B5C9F" w:rsidRDefault="004B5C9F" w:rsidP="004B5C9F">
      <w:pPr>
        <w:pStyle w:val="ListParagraph"/>
        <w:ind w:left="2160"/>
        <w:rPr>
          <w:b/>
          <w:bCs/>
          <w:sz w:val="28"/>
          <w:szCs w:val="28"/>
        </w:rPr>
      </w:pPr>
    </w:p>
    <w:p w14:paraId="079B6758" w14:textId="3982FFE0" w:rsidR="005A2781" w:rsidRPr="00904498" w:rsidRDefault="004B5C9F" w:rsidP="0090449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Updated</w:t>
      </w:r>
      <w:r w:rsidRPr="0017533E">
        <w:rPr>
          <w:b/>
          <w:bCs/>
          <w:sz w:val="28"/>
          <w:szCs w:val="28"/>
        </w:rPr>
        <w:t xml:space="preserve"> Fields:</w:t>
      </w:r>
    </w:p>
    <w:p w14:paraId="15956FA1" w14:textId="27DE2D7B" w:rsidR="005A2781" w:rsidRPr="004B5C9F" w:rsidRDefault="00601E28" w:rsidP="004B5C9F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rFonts w:cs="Segoe UI"/>
          <w:color w:val="212529"/>
          <w:sz w:val="28"/>
          <w:szCs w:val="28"/>
        </w:rPr>
        <w:lastRenderedPageBreak/>
        <w:t xml:space="preserve">Utilizing data for </w:t>
      </w:r>
      <w:r w:rsidR="005A2781">
        <w:rPr>
          <w:sz w:val="28"/>
          <w:szCs w:val="28"/>
        </w:rPr>
        <w:t>‘</w:t>
      </w:r>
      <w:proofErr w:type="spellStart"/>
      <w:r w:rsidR="005A2781" w:rsidRPr="005A2781">
        <w:rPr>
          <w:b/>
          <w:bCs/>
          <w:sz w:val="28"/>
          <w:szCs w:val="28"/>
        </w:rPr>
        <w:t>StudentSchoolAssociation</w:t>
      </w:r>
      <w:r w:rsidR="005A2781">
        <w:rPr>
          <w:sz w:val="28"/>
          <w:szCs w:val="28"/>
        </w:rPr>
        <w:t>.</w:t>
      </w:r>
      <w:r w:rsidR="005A2781" w:rsidRPr="005A2781">
        <w:rPr>
          <w:b/>
          <w:bCs/>
          <w:sz w:val="28"/>
          <w:szCs w:val="28"/>
        </w:rPr>
        <w:t>EntryDate</w:t>
      </w:r>
      <w:proofErr w:type="spellEnd"/>
      <w:r w:rsidR="005A2781" w:rsidRPr="005A2781">
        <w:rPr>
          <w:b/>
          <w:bCs/>
          <w:sz w:val="28"/>
          <w:szCs w:val="28"/>
        </w:rPr>
        <w:t>’</w:t>
      </w:r>
      <w:r w:rsidR="005A2781">
        <w:rPr>
          <w:sz w:val="28"/>
          <w:szCs w:val="28"/>
        </w:rPr>
        <w:t xml:space="preserve"> field to replace ‘</w:t>
      </w:r>
      <w:proofErr w:type="spellStart"/>
      <w:r w:rsidR="005A2781" w:rsidRPr="005A2781">
        <w:rPr>
          <w:b/>
          <w:bCs/>
          <w:sz w:val="28"/>
          <w:szCs w:val="28"/>
        </w:rPr>
        <w:t>StudentSchoolAssociation</w:t>
      </w:r>
      <w:r w:rsidR="005A2781">
        <w:rPr>
          <w:sz w:val="28"/>
          <w:szCs w:val="28"/>
        </w:rPr>
        <w:t>.</w:t>
      </w:r>
      <w:r w:rsidR="005A2781" w:rsidRPr="005A2781">
        <w:rPr>
          <w:b/>
          <w:bCs/>
          <w:sz w:val="28"/>
          <w:szCs w:val="28"/>
        </w:rPr>
        <w:t>FirstInstructionalDate</w:t>
      </w:r>
      <w:proofErr w:type="spellEnd"/>
      <w:r w:rsidR="005A2781" w:rsidRPr="005A2781">
        <w:rPr>
          <w:b/>
          <w:bCs/>
          <w:sz w:val="28"/>
          <w:szCs w:val="28"/>
        </w:rPr>
        <w:t>’</w:t>
      </w:r>
      <w:r w:rsidR="005A2781">
        <w:rPr>
          <w:sz w:val="28"/>
          <w:szCs w:val="28"/>
        </w:rPr>
        <w:t xml:space="preserve"> extension field as the main source for data collection piece.</w:t>
      </w:r>
    </w:p>
    <w:p w14:paraId="398A71F7" w14:textId="77777777" w:rsidR="004B5C9F" w:rsidRPr="004B5C9F" w:rsidRDefault="004B5C9F" w:rsidP="004B5C9F">
      <w:pPr>
        <w:pStyle w:val="ListParagraph"/>
        <w:ind w:left="2160"/>
        <w:rPr>
          <w:sz w:val="28"/>
          <w:szCs w:val="28"/>
        </w:rPr>
      </w:pPr>
    </w:p>
    <w:p w14:paraId="206BF36B" w14:textId="0CACDFF6" w:rsidR="001B5ED1" w:rsidRPr="0017533E" w:rsidRDefault="00C83F06" w:rsidP="00C83F0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7533E">
        <w:rPr>
          <w:rFonts w:cs="Segoe UI"/>
          <w:b/>
          <w:bCs/>
          <w:color w:val="212529"/>
          <w:sz w:val="28"/>
          <w:szCs w:val="28"/>
        </w:rPr>
        <w:t>Removed Fields:</w:t>
      </w:r>
    </w:p>
    <w:p w14:paraId="0762636A" w14:textId="29BEF5DA" w:rsidR="001B5ED1" w:rsidRPr="00B21651" w:rsidRDefault="001B5ED1" w:rsidP="00B21651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17533E">
        <w:rPr>
          <w:rFonts w:cs="Segoe UI"/>
          <w:color w:val="212529"/>
          <w:sz w:val="28"/>
          <w:szCs w:val="28"/>
        </w:rPr>
        <w:t>Removing extension field '</w:t>
      </w:r>
      <w:proofErr w:type="spellStart"/>
      <w:r w:rsidRPr="0017533E">
        <w:rPr>
          <w:rStyle w:val="Strong"/>
          <w:rFonts w:cs="Segoe UI"/>
          <w:color w:val="212529"/>
          <w:sz w:val="28"/>
          <w:szCs w:val="28"/>
        </w:rPr>
        <w:t>CreditsEarned</w:t>
      </w:r>
      <w:proofErr w:type="spellEnd"/>
      <w:r w:rsidRPr="0017533E">
        <w:rPr>
          <w:rFonts w:cs="Segoe UI"/>
          <w:color w:val="212529"/>
          <w:sz w:val="28"/>
          <w:szCs w:val="28"/>
        </w:rPr>
        <w:t xml:space="preserve">' due to switching to field </w:t>
      </w:r>
      <w:r w:rsidR="00A8589E">
        <w:rPr>
          <w:rFonts w:cs="Segoe UI"/>
          <w:color w:val="212529"/>
          <w:sz w:val="28"/>
          <w:szCs w:val="28"/>
        </w:rPr>
        <w:t>‘</w:t>
      </w:r>
      <w:proofErr w:type="spellStart"/>
      <w:r w:rsidRPr="0017533E">
        <w:rPr>
          <w:rStyle w:val="Strong"/>
          <w:rFonts w:cs="Segoe UI"/>
          <w:color w:val="212529"/>
          <w:sz w:val="28"/>
          <w:szCs w:val="28"/>
        </w:rPr>
        <w:t>StudentAcademicRecords</w:t>
      </w:r>
      <w:r w:rsidRPr="0017533E">
        <w:rPr>
          <w:rFonts w:cs="Segoe UI"/>
          <w:color w:val="212529"/>
          <w:sz w:val="28"/>
          <w:szCs w:val="28"/>
        </w:rPr>
        <w:t>.</w:t>
      </w:r>
      <w:r w:rsidRPr="0017533E">
        <w:rPr>
          <w:rStyle w:val="Strong"/>
          <w:rFonts w:cs="Segoe UI"/>
          <w:color w:val="212529"/>
          <w:sz w:val="28"/>
          <w:szCs w:val="28"/>
        </w:rPr>
        <w:t>CumulativeEarnedCredits</w:t>
      </w:r>
      <w:proofErr w:type="spellEnd"/>
      <w:r w:rsidR="00A8589E">
        <w:rPr>
          <w:rFonts w:cs="Segoe UI"/>
          <w:color w:val="212529"/>
          <w:sz w:val="28"/>
          <w:szCs w:val="28"/>
        </w:rPr>
        <w:t>’</w:t>
      </w:r>
      <w:r w:rsidRPr="0017533E">
        <w:rPr>
          <w:rFonts w:cs="Segoe UI"/>
          <w:color w:val="212529"/>
          <w:sz w:val="28"/>
          <w:szCs w:val="28"/>
        </w:rPr>
        <w:t xml:space="preserve"> available in the </w:t>
      </w:r>
      <w:proofErr w:type="spellStart"/>
      <w:r w:rsidRPr="0017533E">
        <w:rPr>
          <w:rFonts w:cs="Segoe UI"/>
          <w:color w:val="212529"/>
          <w:sz w:val="28"/>
          <w:szCs w:val="28"/>
        </w:rPr>
        <w:t>EdFi</w:t>
      </w:r>
      <w:proofErr w:type="spellEnd"/>
      <w:r w:rsidRPr="0017533E">
        <w:rPr>
          <w:rFonts w:cs="Segoe UI"/>
          <w:color w:val="212529"/>
          <w:sz w:val="28"/>
          <w:szCs w:val="28"/>
        </w:rPr>
        <w:t xml:space="preserve"> core model that supports data similar to what is being collected.</w:t>
      </w:r>
      <w:r w:rsidR="00B21651">
        <w:rPr>
          <w:rFonts w:cs="Segoe UI"/>
          <w:color w:val="212529"/>
          <w:sz w:val="28"/>
          <w:szCs w:val="28"/>
        </w:rPr>
        <w:br/>
      </w:r>
    </w:p>
    <w:p w14:paraId="72B15B55" w14:textId="75342D23" w:rsidR="001B5ED1" w:rsidRPr="009847F5" w:rsidRDefault="001B5ED1" w:rsidP="009847F5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17533E">
        <w:rPr>
          <w:rFonts w:cs="Segoe UI"/>
          <w:color w:val="212529"/>
          <w:sz w:val="28"/>
          <w:szCs w:val="28"/>
        </w:rPr>
        <w:t>Removing extension field '</w:t>
      </w:r>
      <w:proofErr w:type="spellStart"/>
      <w:r w:rsidRPr="0017533E">
        <w:rPr>
          <w:rStyle w:val="Strong"/>
          <w:rFonts w:cs="Segoe UI"/>
          <w:color w:val="212529"/>
          <w:sz w:val="28"/>
          <w:szCs w:val="28"/>
        </w:rPr>
        <w:t>FirstInstructionalDate</w:t>
      </w:r>
      <w:proofErr w:type="spellEnd"/>
      <w:r w:rsidRPr="0017533E">
        <w:rPr>
          <w:rFonts w:cs="Segoe UI"/>
          <w:color w:val="212529"/>
          <w:sz w:val="28"/>
          <w:szCs w:val="28"/>
        </w:rPr>
        <w:t xml:space="preserve">' due to switching to field </w:t>
      </w:r>
      <w:r w:rsidR="00A8589E">
        <w:rPr>
          <w:rFonts w:cs="Segoe UI"/>
          <w:color w:val="212529"/>
          <w:sz w:val="28"/>
          <w:szCs w:val="28"/>
        </w:rPr>
        <w:t>‘</w:t>
      </w:r>
      <w:proofErr w:type="spellStart"/>
      <w:r w:rsidR="005A2781">
        <w:rPr>
          <w:rStyle w:val="Strong"/>
          <w:rFonts w:cs="Segoe UI"/>
          <w:color w:val="212529"/>
          <w:sz w:val="28"/>
          <w:szCs w:val="28"/>
        </w:rPr>
        <w:t>StudentSchoolAssociation</w:t>
      </w:r>
      <w:r w:rsidRPr="0017533E">
        <w:rPr>
          <w:rFonts w:cs="Segoe UI"/>
          <w:color w:val="212529"/>
          <w:sz w:val="28"/>
          <w:szCs w:val="28"/>
        </w:rPr>
        <w:t>.</w:t>
      </w:r>
      <w:r w:rsidR="00894458">
        <w:rPr>
          <w:rStyle w:val="Strong"/>
          <w:rFonts w:cs="Segoe UI"/>
          <w:color w:val="212529"/>
          <w:sz w:val="28"/>
          <w:szCs w:val="28"/>
        </w:rPr>
        <w:t>EntryDate</w:t>
      </w:r>
      <w:proofErr w:type="spellEnd"/>
      <w:r w:rsidR="00894458">
        <w:rPr>
          <w:rStyle w:val="Strong"/>
          <w:rFonts w:cs="Segoe UI"/>
          <w:color w:val="212529"/>
          <w:sz w:val="28"/>
          <w:szCs w:val="28"/>
        </w:rPr>
        <w:t>’</w:t>
      </w:r>
      <w:r w:rsidRPr="0017533E">
        <w:rPr>
          <w:rFonts w:cs="Segoe UI"/>
          <w:color w:val="212529"/>
          <w:sz w:val="28"/>
          <w:szCs w:val="28"/>
        </w:rPr>
        <w:t xml:space="preserve"> available in the </w:t>
      </w:r>
      <w:proofErr w:type="spellStart"/>
      <w:r w:rsidRPr="0017533E">
        <w:rPr>
          <w:rFonts w:cs="Segoe UI"/>
          <w:color w:val="212529"/>
          <w:sz w:val="28"/>
          <w:szCs w:val="28"/>
        </w:rPr>
        <w:t>EdFi</w:t>
      </w:r>
      <w:proofErr w:type="spellEnd"/>
      <w:r w:rsidRPr="0017533E">
        <w:rPr>
          <w:rFonts w:cs="Segoe UI"/>
          <w:color w:val="212529"/>
          <w:sz w:val="28"/>
          <w:szCs w:val="28"/>
        </w:rPr>
        <w:t xml:space="preserve"> core model that supports data similar to what is being collected.</w:t>
      </w:r>
    </w:p>
    <w:p w14:paraId="51C214F0" w14:textId="77777777" w:rsidR="006679AA" w:rsidRPr="006679AA" w:rsidRDefault="006679AA" w:rsidP="006679AA">
      <w:pPr>
        <w:pStyle w:val="ListParagraph"/>
        <w:rPr>
          <w:rFonts w:cs="Segoe UI"/>
          <w:color w:val="212529"/>
          <w:sz w:val="28"/>
          <w:szCs w:val="28"/>
        </w:rPr>
      </w:pPr>
    </w:p>
    <w:p w14:paraId="4E7E3624" w14:textId="62DD4AFF" w:rsidR="006679AA" w:rsidRPr="008B79DA" w:rsidRDefault="006679AA" w:rsidP="006679AA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17533E">
        <w:rPr>
          <w:rFonts w:cs="Segoe UI"/>
          <w:color w:val="212529"/>
          <w:sz w:val="28"/>
          <w:szCs w:val="28"/>
        </w:rPr>
        <w:t xml:space="preserve">Removing extension field </w:t>
      </w:r>
      <w:r>
        <w:rPr>
          <w:rFonts w:cs="Segoe UI"/>
          <w:color w:val="212529"/>
          <w:sz w:val="28"/>
          <w:szCs w:val="28"/>
        </w:rPr>
        <w:t>‘</w:t>
      </w:r>
      <w:proofErr w:type="spellStart"/>
      <w:r w:rsidRPr="006679AA">
        <w:rPr>
          <w:rFonts w:cs="Segoe UI"/>
          <w:b/>
          <w:bCs/>
          <w:color w:val="212529"/>
          <w:sz w:val="28"/>
          <w:szCs w:val="28"/>
        </w:rPr>
        <w:t>UnweightedGradePointAverage</w:t>
      </w:r>
      <w:proofErr w:type="spellEnd"/>
      <w:r w:rsidRPr="006679AA">
        <w:rPr>
          <w:rFonts w:cs="Segoe UI"/>
          <w:b/>
          <w:bCs/>
          <w:color w:val="212529"/>
          <w:sz w:val="28"/>
          <w:szCs w:val="28"/>
        </w:rPr>
        <w:t>’</w:t>
      </w:r>
      <w:r w:rsidRPr="0017533E">
        <w:rPr>
          <w:rFonts w:cs="Segoe UI"/>
          <w:color w:val="212529"/>
          <w:sz w:val="28"/>
          <w:szCs w:val="28"/>
        </w:rPr>
        <w:t xml:space="preserve"> due to switching to field </w:t>
      </w:r>
      <w:r w:rsidR="00A8589E">
        <w:rPr>
          <w:rFonts w:cs="Segoe UI"/>
          <w:color w:val="212529"/>
          <w:sz w:val="28"/>
          <w:szCs w:val="28"/>
        </w:rPr>
        <w:t>‘</w:t>
      </w:r>
      <w:proofErr w:type="spellStart"/>
      <w:r>
        <w:rPr>
          <w:rStyle w:val="Strong"/>
          <w:rFonts w:cs="Segoe UI"/>
          <w:color w:val="212529"/>
          <w:sz w:val="28"/>
          <w:szCs w:val="28"/>
        </w:rPr>
        <w:t>StudentAcademicRecords</w:t>
      </w:r>
      <w:r w:rsidRPr="0017533E">
        <w:rPr>
          <w:rFonts w:cs="Segoe UI"/>
          <w:color w:val="212529"/>
          <w:sz w:val="28"/>
          <w:szCs w:val="28"/>
        </w:rPr>
        <w:t>.</w:t>
      </w:r>
      <w:r w:rsidR="000B7EA4">
        <w:rPr>
          <w:rStyle w:val="Strong"/>
          <w:rFonts w:cs="Segoe UI"/>
          <w:color w:val="212529"/>
          <w:sz w:val="28"/>
          <w:szCs w:val="28"/>
        </w:rPr>
        <w:t>cumulativeGradePointAverage</w:t>
      </w:r>
      <w:proofErr w:type="spellEnd"/>
      <w:r w:rsidR="000B7EA4">
        <w:rPr>
          <w:rStyle w:val="Strong"/>
          <w:rFonts w:cs="Segoe UI"/>
          <w:color w:val="212529"/>
          <w:sz w:val="28"/>
          <w:szCs w:val="28"/>
        </w:rPr>
        <w:t>’</w:t>
      </w:r>
      <w:r w:rsidRPr="0017533E">
        <w:rPr>
          <w:rFonts w:cs="Segoe UI"/>
          <w:color w:val="212529"/>
          <w:sz w:val="28"/>
          <w:szCs w:val="28"/>
        </w:rPr>
        <w:t xml:space="preserve"> available in the </w:t>
      </w:r>
      <w:proofErr w:type="spellStart"/>
      <w:r w:rsidRPr="0017533E">
        <w:rPr>
          <w:rFonts w:cs="Segoe UI"/>
          <w:color w:val="212529"/>
          <w:sz w:val="28"/>
          <w:szCs w:val="28"/>
        </w:rPr>
        <w:t>EdFi</w:t>
      </w:r>
      <w:proofErr w:type="spellEnd"/>
      <w:r w:rsidRPr="0017533E">
        <w:rPr>
          <w:rFonts w:cs="Segoe UI"/>
          <w:color w:val="212529"/>
          <w:sz w:val="28"/>
          <w:szCs w:val="28"/>
        </w:rPr>
        <w:t xml:space="preserve"> core model that supports data similar to what is being collected.</w:t>
      </w:r>
    </w:p>
    <w:p w14:paraId="18FC78CE" w14:textId="77777777" w:rsidR="008B79DA" w:rsidRPr="008B79DA" w:rsidRDefault="008B79DA" w:rsidP="008B79DA">
      <w:pPr>
        <w:pStyle w:val="ListParagraph"/>
        <w:rPr>
          <w:sz w:val="28"/>
          <w:szCs w:val="28"/>
        </w:rPr>
      </w:pPr>
    </w:p>
    <w:p w14:paraId="7D78A91B" w14:textId="5E9B3A17" w:rsidR="008B79DA" w:rsidRPr="0017533E" w:rsidRDefault="008B79DA" w:rsidP="006679AA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Removing extension field </w:t>
      </w:r>
      <w:r w:rsidRPr="00907147">
        <w:rPr>
          <w:b/>
          <w:bCs/>
          <w:sz w:val="28"/>
          <w:szCs w:val="28"/>
        </w:rPr>
        <w:t>‘</w:t>
      </w:r>
      <w:proofErr w:type="spellStart"/>
      <w:r w:rsidR="00907147" w:rsidRPr="00907147">
        <w:rPr>
          <w:b/>
          <w:bCs/>
          <w:sz w:val="28"/>
          <w:szCs w:val="28"/>
        </w:rPr>
        <w:t>AttendanceDays</w:t>
      </w:r>
      <w:proofErr w:type="spellEnd"/>
      <w:r w:rsidR="00907147" w:rsidRPr="00907147">
        <w:rPr>
          <w:b/>
          <w:bCs/>
          <w:sz w:val="28"/>
          <w:szCs w:val="28"/>
        </w:rPr>
        <w:t>’</w:t>
      </w:r>
      <w:r w:rsidR="00907147">
        <w:rPr>
          <w:b/>
          <w:bCs/>
          <w:sz w:val="28"/>
          <w:szCs w:val="28"/>
        </w:rPr>
        <w:t xml:space="preserve"> </w:t>
      </w:r>
      <w:r w:rsidR="00907147">
        <w:rPr>
          <w:sz w:val="28"/>
          <w:szCs w:val="28"/>
        </w:rPr>
        <w:t xml:space="preserve">due to </w:t>
      </w:r>
      <w:r w:rsidR="00210A8F">
        <w:rPr>
          <w:sz w:val="28"/>
          <w:szCs w:val="28"/>
        </w:rPr>
        <w:t>implementing</w:t>
      </w:r>
      <w:r w:rsidR="00907147">
        <w:rPr>
          <w:sz w:val="28"/>
          <w:szCs w:val="28"/>
        </w:rPr>
        <w:t xml:space="preserve"> the resource </w:t>
      </w:r>
      <w:r w:rsidR="00907147" w:rsidRPr="00907147">
        <w:rPr>
          <w:b/>
          <w:bCs/>
          <w:sz w:val="28"/>
          <w:szCs w:val="28"/>
        </w:rPr>
        <w:t>‘</w:t>
      </w:r>
      <w:proofErr w:type="spellStart"/>
      <w:r w:rsidR="00907147" w:rsidRPr="00907147">
        <w:rPr>
          <w:b/>
          <w:bCs/>
          <w:sz w:val="28"/>
          <w:szCs w:val="28"/>
        </w:rPr>
        <w:t>StudentSchoolAttendanceEvents</w:t>
      </w:r>
      <w:proofErr w:type="spellEnd"/>
      <w:r w:rsidR="00907147" w:rsidRPr="00907147">
        <w:rPr>
          <w:b/>
          <w:bCs/>
          <w:sz w:val="28"/>
          <w:szCs w:val="28"/>
        </w:rPr>
        <w:t>’</w:t>
      </w:r>
      <w:r w:rsidR="00210A8F">
        <w:rPr>
          <w:sz w:val="28"/>
          <w:szCs w:val="28"/>
        </w:rPr>
        <w:t xml:space="preserve"> which will be the main source for data collection piece.</w:t>
      </w:r>
    </w:p>
    <w:p w14:paraId="7CE0A90B" w14:textId="77777777" w:rsidR="006679AA" w:rsidRPr="0017533E" w:rsidRDefault="006679AA" w:rsidP="006679AA">
      <w:pPr>
        <w:pStyle w:val="ListParagraph"/>
        <w:ind w:left="2160"/>
        <w:rPr>
          <w:rFonts w:cs="Segoe UI"/>
          <w:color w:val="212529"/>
          <w:sz w:val="28"/>
          <w:szCs w:val="28"/>
        </w:rPr>
      </w:pPr>
    </w:p>
    <w:sectPr w:rsidR="006679AA" w:rsidRPr="001753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0E6A" w14:textId="77777777" w:rsidR="00595042" w:rsidRDefault="00595042" w:rsidP="00595042">
      <w:pPr>
        <w:spacing w:after="0" w:line="240" w:lineRule="auto"/>
      </w:pPr>
      <w:r>
        <w:separator/>
      </w:r>
    </w:p>
  </w:endnote>
  <w:endnote w:type="continuationSeparator" w:id="0">
    <w:p w14:paraId="6A614F27" w14:textId="77777777" w:rsidR="00595042" w:rsidRDefault="00595042" w:rsidP="005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CFAA" w14:textId="0A8E0CD8" w:rsidR="009847F5" w:rsidRDefault="00997C6A" w:rsidP="009847F5">
    <w:pPr>
      <w:pStyle w:val="Motto"/>
    </w:pPr>
    <w:r w:rsidRPr="00B02C8C">
      <w:rPr>
        <w:noProof/>
      </w:rPr>
      <w:drawing>
        <wp:anchor distT="0" distB="0" distL="114300" distR="114300" simplePos="0" relativeHeight="251661312" behindDoc="1" locked="1" layoutInCell="1" allowOverlap="1" wp14:anchorId="08C2868B" wp14:editId="6CE77963">
          <wp:simplePos x="0" y="0"/>
          <wp:positionH relativeFrom="column">
            <wp:posOffset>0</wp:posOffset>
          </wp:positionH>
          <wp:positionV relativeFrom="margin">
            <wp:posOffset>7129780</wp:posOffset>
          </wp:positionV>
          <wp:extent cx="1680845" cy="1005840"/>
          <wp:effectExtent l="0" t="0" r="0" b="0"/>
          <wp:wrapTopAndBottom/>
          <wp:docPr id="6" name="Picture 6" descr="Kansas State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SDE Branding all Pantone Colors_full color KSD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4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C8C">
      <w:t>Kansas leads the world in the success of each student.</w:t>
    </w:r>
    <w:r w:rsidR="009847F5">
      <w:tab/>
    </w:r>
    <w:r w:rsidR="009847F5">
      <w:fldChar w:fldCharType="begin"/>
    </w:r>
    <w:r w:rsidR="009847F5">
      <w:instrText xml:space="preserve"> PAGE   \* MERGEFORMAT </w:instrText>
    </w:r>
    <w:r w:rsidR="009847F5">
      <w:fldChar w:fldCharType="separate"/>
    </w:r>
    <w:r w:rsidR="009847F5">
      <w:rPr>
        <w:noProof/>
      </w:rPr>
      <w:t>1</w:t>
    </w:r>
    <w:r w:rsidR="009847F5">
      <w:rPr>
        <w:noProof/>
      </w:rPr>
      <w:fldChar w:fldCharType="end"/>
    </w:r>
  </w:p>
  <w:p w14:paraId="21258A76" w14:textId="62F38BF4" w:rsidR="009847F5" w:rsidRPr="00B02C8C" w:rsidRDefault="009847F5" w:rsidP="009847F5">
    <w:pPr>
      <w:pStyle w:val="Motto"/>
      <w:jc w:val="center"/>
    </w:pPr>
  </w:p>
  <w:p w14:paraId="62A9AB26" w14:textId="77777777" w:rsidR="00997C6A" w:rsidRDefault="0099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76F9" w14:textId="77777777" w:rsidR="00595042" w:rsidRDefault="00595042" w:rsidP="00595042">
      <w:pPr>
        <w:spacing w:after="0" w:line="240" w:lineRule="auto"/>
      </w:pPr>
      <w:r>
        <w:separator/>
      </w:r>
    </w:p>
  </w:footnote>
  <w:footnote w:type="continuationSeparator" w:id="0">
    <w:p w14:paraId="4528CD3B" w14:textId="77777777" w:rsidR="00595042" w:rsidRDefault="00595042" w:rsidP="005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80FF" w14:textId="77777777" w:rsidR="00595042" w:rsidRPr="00E675CE" w:rsidRDefault="00595042" w:rsidP="00595042">
    <w:pPr>
      <w:pStyle w:val="KSDEHeader1"/>
    </w:pPr>
    <w:r w:rsidRPr="00E675CE">
      <w:t>KANSAS STATE DEPARTMENT OF EDUCATION</w:t>
    </w:r>
  </w:p>
  <w:p w14:paraId="268F54E9" w14:textId="2CD39439" w:rsidR="00595042" w:rsidRPr="00595042" w:rsidRDefault="00595042" w:rsidP="00595042">
    <w:pPr>
      <w:pStyle w:val="FACTSHEET"/>
    </w:pPr>
    <w:r w:rsidRPr="00595042">
      <w:rPr>
        <w:noProof/>
      </w:rPr>
      <w:drawing>
        <wp:anchor distT="0" distB="0" distL="114300" distR="114300" simplePos="0" relativeHeight="251659264" behindDoc="1" locked="0" layoutInCell="1" allowOverlap="1" wp14:anchorId="63B92856" wp14:editId="514D6633">
          <wp:simplePos x="0" y="0"/>
          <wp:positionH relativeFrom="margin">
            <wp:posOffset>-548640</wp:posOffset>
          </wp:positionH>
          <wp:positionV relativeFrom="paragraph">
            <wp:posOffset>266700</wp:posOffset>
          </wp:positionV>
          <wp:extent cx="7040880" cy="756650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DE Branding all Pantone Colors_long starbur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75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042">
      <w:t xml:space="preserve">PLANNED CHANGES </w:t>
    </w:r>
  </w:p>
  <w:p w14:paraId="46A095B5" w14:textId="77777777" w:rsidR="00595042" w:rsidRDefault="00595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677E"/>
    <w:multiLevelType w:val="hybridMultilevel"/>
    <w:tmpl w:val="630C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6334"/>
    <w:multiLevelType w:val="hybridMultilevel"/>
    <w:tmpl w:val="3F540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964B9"/>
    <w:multiLevelType w:val="hybridMultilevel"/>
    <w:tmpl w:val="3FF6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9314">
    <w:abstractNumId w:val="2"/>
  </w:num>
  <w:num w:numId="2" w16cid:durableId="852450731">
    <w:abstractNumId w:val="0"/>
  </w:num>
  <w:num w:numId="3" w16cid:durableId="36656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0"/>
    <w:rsid w:val="00043558"/>
    <w:rsid w:val="00044EB2"/>
    <w:rsid w:val="00072DFA"/>
    <w:rsid w:val="00086919"/>
    <w:rsid w:val="000B7EA4"/>
    <w:rsid w:val="000D5DBD"/>
    <w:rsid w:val="000E3D71"/>
    <w:rsid w:val="000F3D02"/>
    <w:rsid w:val="000F7CA1"/>
    <w:rsid w:val="00100144"/>
    <w:rsid w:val="00156315"/>
    <w:rsid w:val="00171DB3"/>
    <w:rsid w:val="0017533E"/>
    <w:rsid w:val="001B5ED1"/>
    <w:rsid w:val="00210A8F"/>
    <w:rsid w:val="00220BE6"/>
    <w:rsid w:val="002232BD"/>
    <w:rsid w:val="00235E46"/>
    <w:rsid w:val="00274548"/>
    <w:rsid w:val="0028423B"/>
    <w:rsid w:val="00291E0A"/>
    <w:rsid w:val="002B22AF"/>
    <w:rsid w:val="00300067"/>
    <w:rsid w:val="00356CCA"/>
    <w:rsid w:val="003614FD"/>
    <w:rsid w:val="003677E3"/>
    <w:rsid w:val="003A56F9"/>
    <w:rsid w:val="003C68BA"/>
    <w:rsid w:val="003E3108"/>
    <w:rsid w:val="00414DAB"/>
    <w:rsid w:val="00415868"/>
    <w:rsid w:val="00440B6A"/>
    <w:rsid w:val="004B5C9F"/>
    <w:rsid w:val="004B6566"/>
    <w:rsid w:val="004E42E7"/>
    <w:rsid w:val="00551AB7"/>
    <w:rsid w:val="005800AA"/>
    <w:rsid w:val="00595042"/>
    <w:rsid w:val="005977A2"/>
    <w:rsid w:val="005A2781"/>
    <w:rsid w:val="005B6388"/>
    <w:rsid w:val="00601E28"/>
    <w:rsid w:val="0061380A"/>
    <w:rsid w:val="006413DE"/>
    <w:rsid w:val="00661FFF"/>
    <w:rsid w:val="006679AA"/>
    <w:rsid w:val="006A0D69"/>
    <w:rsid w:val="006B5E86"/>
    <w:rsid w:val="006F0590"/>
    <w:rsid w:val="00707300"/>
    <w:rsid w:val="00725339"/>
    <w:rsid w:val="00761033"/>
    <w:rsid w:val="007B5FC2"/>
    <w:rsid w:val="007C0EDB"/>
    <w:rsid w:val="007C31BD"/>
    <w:rsid w:val="00800705"/>
    <w:rsid w:val="008416B3"/>
    <w:rsid w:val="00843645"/>
    <w:rsid w:val="00844B48"/>
    <w:rsid w:val="00847505"/>
    <w:rsid w:val="00877F2A"/>
    <w:rsid w:val="00894458"/>
    <w:rsid w:val="008A4997"/>
    <w:rsid w:val="008B79DA"/>
    <w:rsid w:val="00904498"/>
    <w:rsid w:val="00907147"/>
    <w:rsid w:val="009331EA"/>
    <w:rsid w:val="00947F53"/>
    <w:rsid w:val="00953628"/>
    <w:rsid w:val="00971546"/>
    <w:rsid w:val="009847F5"/>
    <w:rsid w:val="00997C6A"/>
    <w:rsid w:val="009D097B"/>
    <w:rsid w:val="009E62C7"/>
    <w:rsid w:val="00A008DA"/>
    <w:rsid w:val="00A20739"/>
    <w:rsid w:val="00A46F82"/>
    <w:rsid w:val="00A8589E"/>
    <w:rsid w:val="00AC7660"/>
    <w:rsid w:val="00B12648"/>
    <w:rsid w:val="00B1305D"/>
    <w:rsid w:val="00B21651"/>
    <w:rsid w:val="00B46A7D"/>
    <w:rsid w:val="00B507E2"/>
    <w:rsid w:val="00B56405"/>
    <w:rsid w:val="00B613EF"/>
    <w:rsid w:val="00B70FC5"/>
    <w:rsid w:val="00B949D3"/>
    <w:rsid w:val="00BA12A2"/>
    <w:rsid w:val="00C26D85"/>
    <w:rsid w:val="00C511BC"/>
    <w:rsid w:val="00C83F06"/>
    <w:rsid w:val="00C90EE6"/>
    <w:rsid w:val="00D53B38"/>
    <w:rsid w:val="00D81987"/>
    <w:rsid w:val="00DA7015"/>
    <w:rsid w:val="00DE2B43"/>
    <w:rsid w:val="00DE743D"/>
    <w:rsid w:val="00E24F8A"/>
    <w:rsid w:val="00E45BAA"/>
    <w:rsid w:val="00E6322B"/>
    <w:rsid w:val="00E67C62"/>
    <w:rsid w:val="00E9448B"/>
    <w:rsid w:val="00EA1C4B"/>
    <w:rsid w:val="00EA6C2A"/>
    <w:rsid w:val="00EF2C46"/>
    <w:rsid w:val="00F46A5A"/>
    <w:rsid w:val="00F90675"/>
    <w:rsid w:val="00F9329D"/>
    <w:rsid w:val="00FF0EBC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568F24"/>
  <w15:chartTrackingRefBased/>
  <w15:docId w15:val="{EA538E49-9392-4536-9BD5-BDD188FC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7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7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6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042"/>
  </w:style>
  <w:style w:type="paragraph" w:styleId="Footer">
    <w:name w:val="footer"/>
    <w:basedOn w:val="Normal"/>
    <w:link w:val="FooterChar"/>
    <w:uiPriority w:val="99"/>
    <w:unhideWhenUsed/>
    <w:rsid w:val="0059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42"/>
  </w:style>
  <w:style w:type="paragraph" w:customStyle="1" w:styleId="KSDEHeader1">
    <w:name w:val="KSDE Header 1"/>
    <w:qFormat/>
    <w:rsid w:val="00595042"/>
    <w:pPr>
      <w:spacing w:after="0" w:line="240" w:lineRule="auto"/>
    </w:pPr>
    <w:rPr>
      <w:rFonts w:eastAsiaTheme="minorEastAsia"/>
      <w:spacing w:val="12"/>
      <w:kern w:val="0"/>
      <w:sz w:val="24"/>
      <w:szCs w:val="21"/>
      <w14:ligatures w14:val="none"/>
    </w:rPr>
  </w:style>
  <w:style w:type="paragraph" w:customStyle="1" w:styleId="FACTSHEET">
    <w:name w:val="FACT SHEET"/>
    <w:basedOn w:val="Title"/>
    <w:link w:val="FACTSHEETChar"/>
    <w:qFormat/>
    <w:rsid w:val="00595042"/>
    <w:pPr>
      <w:spacing w:after="0" w:line="960" w:lineRule="exact"/>
    </w:pPr>
    <w:rPr>
      <w:rFonts w:cstheme="minorHAnsi"/>
      <w:color w:val="0E2841" w:themeColor="text2"/>
      <w:kern w:val="0"/>
      <w:sz w:val="96"/>
      <w:szCs w:val="96"/>
      <w14:ligatures w14:val="none"/>
    </w:rPr>
  </w:style>
  <w:style w:type="character" w:customStyle="1" w:styleId="FACTSHEETChar">
    <w:name w:val="FACT SHEET Char"/>
    <w:basedOn w:val="TitleChar"/>
    <w:link w:val="FACTSHEET"/>
    <w:rsid w:val="00595042"/>
    <w:rPr>
      <w:rFonts w:asciiTheme="majorHAnsi" w:eastAsiaTheme="majorEastAsia" w:hAnsiTheme="majorHAnsi" w:cstheme="minorHAnsi"/>
      <w:color w:val="0E2841" w:themeColor="text2"/>
      <w:spacing w:val="-10"/>
      <w:kern w:val="0"/>
      <w:sz w:val="96"/>
      <w:szCs w:val="96"/>
      <w14:ligatures w14:val="none"/>
    </w:rPr>
  </w:style>
  <w:style w:type="paragraph" w:customStyle="1" w:styleId="Motto">
    <w:name w:val="Motto"/>
    <w:basedOn w:val="Footer"/>
    <w:link w:val="MottoChar"/>
    <w:qFormat/>
    <w:rsid w:val="00997C6A"/>
    <w:pPr>
      <w:contextualSpacing/>
      <w:jc w:val="right"/>
    </w:pPr>
    <w:rPr>
      <w:rFonts w:eastAsiaTheme="minorEastAsia"/>
      <w:i/>
      <w:color w:val="0E2841" w:themeColor="text2"/>
      <w:kern w:val="0"/>
      <w:szCs w:val="21"/>
      <w14:ligatures w14:val="none"/>
    </w:rPr>
  </w:style>
  <w:style w:type="character" w:customStyle="1" w:styleId="MottoChar">
    <w:name w:val="Motto Char"/>
    <w:basedOn w:val="FooterChar"/>
    <w:link w:val="Motto"/>
    <w:rsid w:val="00997C6A"/>
    <w:rPr>
      <w:rFonts w:eastAsiaTheme="minorEastAsia"/>
      <w:i/>
      <w:color w:val="0E2841" w:themeColor="text2"/>
      <w:kern w:val="0"/>
      <w:szCs w:val="21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61033"/>
    <w:rPr>
      <w:color w:val="808080"/>
    </w:rPr>
  </w:style>
  <w:style w:type="character" w:styleId="Strong">
    <w:name w:val="Strong"/>
    <w:basedOn w:val="DefaultParagraphFont"/>
    <w:uiPriority w:val="22"/>
    <w:qFormat/>
    <w:rsid w:val="008A4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9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Richter</dc:creator>
  <cp:keywords/>
  <dc:description/>
  <cp:lastModifiedBy>Freddy Richter</cp:lastModifiedBy>
  <cp:revision>61</cp:revision>
  <cp:lastPrinted>2025-04-21T17:59:00Z</cp:lastPrinted>
  <dcterms:created xsi:type="dcterms:W3CDTF">2025-04-09T19:56:00Z</dcterms:created>
  <dcterms:modified xsi:type="dcterms:W3CDTF">2025-06-05T17:07:00Z</dcterms:modified>
</cp:coreProperties>
</file>